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4F41" w14:textId="77777777" w:rsidR="001734F3" w:rsidRPr="00A9070A" w:rsidRDefault="001734F3" w:rsidP="00046037">
      <w:pPr>
        <w:jc w:val="center"/>
        <w:rPr>
          <w:b/>
          <w:sz w:val="16"/>
          <w:szCs w:val="16"/>
          <w:lang w:val="en-US"/>
        </w:rPr>
      </w:pPr>
      <w:r w:rsidRPr="00A9070A">
        <w:rPr>
          <w:b/>
          <w:sz w:val="16"/>
          <w:szCs w:val="16"/>
          <w:lang w:val="en-US"/>
        </w:rPr>
        <w:t xml:space="preserve">General Terms and Conditions of Delivery of Robert Bürkle GmbH </w:t>
      </w:r>
    </w:p>
    <w:p w14:paraId="0312F390" w14:textId="1E315D70" w:rsidR="001734F3" w:rsidRPr="00BD6B56" w:rsidRDefault="001734F3" w:rsidP="001734F3">
      <w:pPr>
        <w:jc w:val="center"/>
        <w:rPr>
          <w:b/>
          <w:sz w:val="16"/>
          <w:szCs w:val="16"/>
          <w:lang w:val="en-US"/>
        </w:rPr>
      </w:pPr>
      <w:r w:rsidRPr="00A9070A">
        <w:rPr>
          <w:b/>
          <w:sz w:val="16"/>
          <w:szCs w:val="16"/>
          <w:lang w:val="en-US"/>
        </w:rPr>
        <w:t>for Export Transactions</w:t>
      </w:r>
      <w:r w:rsidR="00D36823">
        <w:rPr>
          <w:b/>
          <w:sz w:val="16"/>
          <w:szCs w:val="16"/>
          <w:lang w:val="en-US"/>
        </w:rPr>
        <w:t xml:space="preserve"> </w:t>
      </w:r>
      <w:r w:rsidR="00D36823" w:rsidRPr="00A9070A">
        <w:rPr>
          <w:b/>
          <w:sz w:val="16"/>
          <w:szCs w:val="16"/>
          <w:lang w:val="en-US"/>
        </w:rPr>
        <w:t>(as of: August 2025)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7854BA" w:rsidRPr="00D44201" w14:paraId="64074901" w14:textId="77777777" w:rsidTr="00584A5E">
        <w:trPr>
          <w:trHeight w:val="11909"/>
        </w:trPr>
        <w:tc>
          <w:tcPr>
            <w:tcW w:w="4606" w:type="dxa"/>
          </w:tcPr>
          <w:p w14:paraId="367CA838" w14:textId="77777777" w:rsidR="001734F3" w:rsidRPr="001734F3" w:rsidRDefault="001734F3" w:rsidP="001734F3">
            <w:pPr>
              <w:pStyle w:val="berschriftAGBrm"/>
              <w:numPr>
                <w:ilvl w:val="0"/>
                <w:numId w:val="19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  <w:rPr>
                <w:lang w:val="en-US"/>
              </w:rPr>
            </w:pPr>
            <w:r w:rsidRPr="001734F3">
              <w:rPr>
                <w:lang w:val="en-US"/>
              </w:rPr>
              <w:t>Scope</w:t>
            </w:r>
          </w:p>
          <w:p w14:paraId="674E2F67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1.1</w:t>
            </w:r>
            <w:r w:rsidRPr="00BD6B56">
              <w:tab/>
              <w:t>Our offers, sales and the processing of deliveries, pickups and services to customers</w:t>
            </w:r>
            <w:r w:rsidRPr="00BD6B56">
              <w:br/>
            </w:r>
            <w:r w:rsidRPr="00BD6B56">
              <w:tab/>
              <w:t xml:space="preserve">whose registered office or branch office involved in the contract is located outside the </w:t>
            </w:r>
            <w:r w:rsidRPr="00BD6B56">
              <w:tab/>
              <w:t xml:space="preserve">territory of the Federal Republic of Germany are made exclusively on the basis of these </w:t>
            </w:r>
            <w:r w:rsidRPr="00BD6B56">
              <w:tab/>
              <w:t xml:space="preserve">General Terms and Conditions of Delivery for Export Transactions (hereinafter referred to </w:t>
            </w:r>
            <w:r w:rsidRPr="00BD6B56">
              <w:tab/>
              <w:t xml:space="preserve">as "Terms and Conditions of Export"). The branch office that concludes the contract in </w:t>
            </w:r>
            <w:r w:rsidRPr="00BD6B56">
              <w:tab/>
              <w:t>its own name shall be decisive in each case.</w:t>
            </w:r>
          </w:p>
          <w:p w14:paraId="3D7D7210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1.2</w:t>
            </w:r>
            <w:r w:rsidRPr="00BD6B56">
              <w:tab/>
              <w:t xml:space="preserve">These Terms and Conditions of Export do not apply if the customer purchases the goods </w:t>
            </w:r>
            <w:r w:rsidRPr="00BD6B56">
              <w:br/>
            </w:r>
            <w:r w:rsidRPr="00BD6B56">
              <w:tab/>
              <w:t xml:space="preserve">for personal use or for the use in family or household and we knew or should have known </w:t>
            </w:r>
            <w:r w:rsidRPr="00BD6B56">
              <w:tab/>
              <w:t>this at the time the contract was concluded.</w:t>
            </w:r>
          </w:p>
          <w:p w14:paraId="108D9C05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1.3</w:t>
            </w:r>
            <w:r w:rsidRPr="00BD6B56">
              <w:tab/>
              <w:t xml:space="preserve">These Terms and Conditions of Export shall also apply to future contractual relationships </w:t>
            </w:r>
            <w:r w:rsidRPr="00BD6B56">
              <w:tab/>
              <w:t xml:space="preserve">with the customer if we refer to them in our binding offer or in the binding order </w:t>
            </w:r>
            <w:r w:rsidRPr="00BD6B56">
              <w:tab/>
              <w:t>confirmation.</w:t>
            </w:r>
          </w:p>
          <w:p w14:paraId="23A714E1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1.4</w:t>
            </w:r>
            <w:r w:rsidRPr="00BD6B56">
              <w:tab/>
              <w:t xml:space="preserve">If the customer’s general terms and conditions deviate from these Terms and Conditions of </w:t>
            </w:r>
            <w:r w:rsidRPr="00BD6B56">
              <w:tab/>
              <w:t xml:space="preserve">Export, the customer’s terms and conditions shall only apply if they are expressly </w:t>
            </w:r>
            <w:r w:rsidRPr="00BD6B56">
              <w:tab/>
              <w:t xml:space="preserve">confirmed by us in text form (e.g. in writing or by email). Counter-confirmations by the </w:t>
            </w:r>
            <w:r w:rsidRPr="00BD6B56">
              <w:tab/>
              <w:t>customer with reference to its terms and conditions are hereby expressly rejected.</w:t>
            </w:r>
          </w:p>
          <w:p w14:paraId="5BD8C3E5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1.5</w:t>
            </w:r>
            <w:r w:rsidRPr="00BD6B56">
              <w:tab/>
              <w:t xml:space="preserve">If individual provisions of these Terms and Conditions of Export are deviated from by </w:t>
            </w:r>
            <w:r w:rsidRPr="00BD6B56">
              <w:tab/>
              <w:t xml:space="preserve">agreement between us and the customer, this shall not affect the validity of the remaining </w:t>
            </w:r>
            <w:r w:rsidRPr="00BD6B56">
              <w:tab/>
              <w:t>provisions of these Terms and Conditions of Export.</w:t>
            </w:r>
          </w:p>
          <w:p w14:paraId="25DFFEF6" w14:textId="77777777" w:rsidR="001734F3" w:rsidRPr="001734F3" w:rsidRDefault="001734F3" w:rsidP="001734F3">
            <w:pPr>
              <w:pStyle w:val="berschriftAGBrm"/>
              <w:numPr>
                <w:ilvl w:val="0"/>
                <w:numId w:val="19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  <w:rPr>
                <w:lang w:val="en-US"/>
              </w:rPr>
            </w:pPr>
            <w:r w:rsidRPr="001734F3">
              <w:rPr>
                <w:lang w:val="en-US"/>
              </w:rPr>
              <w:t>Conclusion of contract</w:t>
            </w:r>
          </w:p>
          <w:p w14:paraId="1D44E3E2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2.1</w:t>
            </w:r>
            <w:r w:rsidRPr="00BD6B56">
              <w:tab/>
              <w:t>Our offers are non-binding unless expressly stated otherwise in the offer.</w:t>
            </w:r>
          </w:p>
          <w:p w14:paraId="76E717A3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2.2</w:t>
            </w:r>
            <w:r w:rsidRPr="00BD6B56">
              <w:tab/>
              <w:t xml:space="preserve">If we make binding offers, the customer must accept them within the acceptance period </w:t>
            </w:r>
            <w:r w:rsidRPr="00BD6B56">
              <w:tab/>
              <w:t xml:space="preserve">specified in the offer. If no deadline is specified in a binding offer, an acceptance period of </w:t>
            </w:r>
            <w:r w:rsidRPr="00BD6B56">
              <w:tab/>
              <w:t>four weeks from the date of the offer shall apply.</w:t>
            </w:r>
          </w:p>
          <w:p w14:paraId="1A82AD72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2.3</w:t>
            </w:r>
            <w:r w:rsidRPr="00BD6B56">
              <w:tab/>
              <w:t xml:space="preserve">The customer is obliged to inform us prior to conclusion of the contract if the goods to be </w:t>
            </w:r>
            <w:r w:rsidRPr="00BD6B56">
              <w:tab/>
              <w:t xml:space="preserve">delivered are not intended exclusively for normal use or are to be used under unusual </w:t>
            </w:r>
            <w:r w:rsidRPr="00BD6B56">
              <w:tab/>
              <w:t xml:space="preserve">conditions or conditions that pose a particular health, safety or environmental risk or </w:t>
            </w:r>
            <w:r w:rsidRPr="00BD6B56">
              <w:tab/>
              <w:t xml:space="preserve">require increased strain, or if the contract involves atypical risks of damage or unusually </w:t>
            </w:r>
            <w:r w:rsidRPr="00BD6B56">
              <w:tab/>
              <w:t>high amounts of damage that are known or should be known to the customer.</w:t>
            </w:r>
          </w:p>
          <w:p w14:paraId="2244B12D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2.4</w:t>
            </w:r>
            <w:r w:rsidRPr="00BD6B56">
              <w:tab/>
              <w:t xml:space="preserve">A contract shall only come into effect upon our confirmation in writing. Our order </w:t>
            </w:r>
            <w:r w:rsidRPr="00BD6B56">
              <w:tab/>
              <w:t xml:space="preserve">confirmation shall be solely authoritative for the content of the contract, in particular for the </w:t>
            </w:r>
            <w:r w:rsidRPr="00BD6B56">
              <w:tab/>
              <w:t xml:space="preserve">scope of services. Oral and/or public statements, in particular those made by third parties </w:t>
            </w:r>
            <w:r w:rsidRPr="00BD6B56">
              <w:tab/>
              <w:t>(e.g. advertising statements), do not describe our contractual obligations.</w:t>
            </w:r>
          </w:p>
          <w:p w14:paraId="404DDF1E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2.5</w:t>
            </w:r>
            <w:r w:rsidRPr="00BD6B56">
              <w:tab/>
              <w:t xml:space="preserve">If our offer has been prepared specifically according to the customer´s wishes, or if </w:t>
            </w:r>
            <w:r w:rsidRPr="00BD6B56">
              <w:tab/>
              <w:t xml:space="preserve">something else has been expressly agreed with the customer, the contract shall come into </w:t>
            </w:r>
            <w:r w:rsidRPr="00BD6B56">
              <w:tab/>
              <w:t>effect when the customer accepts our order confirmation, even if this is done tacitly.</w:t>
            </w:r>
          </w:p>
          <w:p w14:paraId="06755E97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2.6</w:t>
            </w:r>
            <w:r w:rsidRPr="00BD6B56">
              <w:tab/>
              <w:t xml:space="preserve">Errors and typing, printing, or calculation mistakes in our non-binding offer and in our </w:t>
            </w:r>
            <w:r w:rsidRPr="00BD6B56">
              <w:tab/>
              <w:t>catalogs and brochures are reserved.</w:t>
            </w:r>
          </w:p>
          <w:p w14:paraId="5FBA6E6A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2.7</w:t>
            </w:r>
            <w:r w:rsidRPr="00BD6B56">
              <w:tab/>
              <w:t xml:space="preserve">Unless otherwise agreed, the documents belonging to the non-binding offer, such as </w:t>
            </w:r>
            <w:r w:rsidRPr="00BD6B56">
              <w:tab/>
              <w:t xml:space="preserve">illustrations, drawings, invoices, weight or dimension specifications, are only approximate; </w:t>
            </w:r>
            <w:r w:rsidRPr="00BD6B56">
              <w:tab/>
              <w:t xml:space="preserve">the final technical data and dimensions can only be specified in the installation and </w:t>
            </w:r>
            <w:r w:rsidRPr="00BD6B56">
              <w:tab/>
              <w:t xml:space="preserve">foundation plan after completion of the mechanical and electrical design. Such information, </w:t>
            </w:r>
            <w:r w:rsidRPr="00BD6B56">
              <w:tab/>
              <w:t xml:space="preserve">in particular information about the performance and usability of the delivered </w:t>
            </w:r>
            <w:r w:rsidRPr="00BD6B56">
              <w:tab/>
              <w:t xml:space="preserve">products and DIN standards, shall only be deemed contractually agreed if we </w:t>
            </w:r>
            <w:r w:rsidRPr="00BD6B56">
              <w:tab/>
              <w:t>expressly declare this in writing.</w:t>
            </w:r>
          </w:p>
          <w:p w14:paraId="0E2AD51E" w14:textId="77777777" w:rsidR="001734F3" w:rsidRPr="001734F3" w:rsidRDefault="001734F3" w:rsidP="001734F3">
            <w:pPr>
              <w:pStyle w:val="berschriftAGBrm"/>
              <w:numPr>
                <w:ilvl w:val="0"/>
                <w:numId w:val="19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  <w:rPr>
                <w:lang w:val="en-US"/>
              </w:rPr>
            </w:pPr>
            <w:r w:rsidRPr="001734F3">
              <w:rPr>
                <w:lang w:val="en-US"/>
              </w:rPr>
              <w:t>Preparatory documents and property rights thereto</w:t>
            </w:r>
          </w:p>
          <w:p w14:paraId="1C3E9600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3.1</w:t>
            </w:r>
            <w:r w:rsidRPr="00BD6B56">
              <w:tab/>
              <w:t xml:space="preserve">Consultations and planning are non-binding unless we have been placed an order. </w:t>
            </w:r>
            <w:r w:rsidRPr="00BD6B56">
              <w:tab/>
              <w:t xml:space="preserve">Documents provided by us and information provided, such as sketches, </w:t>
            </w:r>
            <w:r w:rsidRPr="00BD6B56">
              <w:tab/>
              <w:t xml:space="preserve">illustrations, drawings, weight and measurement specifications, are non-binding </w:t>
            </w:r>
            <w:r w:rsidRPr="00BD6B56">
              <w:br/>
            </w:r>
            <w:r w:rsidRPr="00BD6B56">
              <w:tab/>
              <w:t xml:space="preserve">unless they are designated as binding or have become binding as an expressly </w:t>
            </w:r>
            <w:r w:rsidRPr="00BD6B56">
              <w:br/>
            </w:r>
            <w:r w:rsidRPr="00BD6B56">
              <w:tab/>
              <w:t>referenced part of the contract.</w:t>
            </w:r>
          </w:p>
          <w:p w14:paraId="280D3706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3.2</w:t>
            </w:r>
            <w:r w:rsidRPr="00BD6B56">
              <w:tab/>
              <w:t xml:space="preserve">Illustrations, descriptions, price lists, samples, drafts or drawings may not be copied or </w:t>
            </w:r>
            <w:r w:rsidRPr="00BD6B56">
              <w:tab/>
              <w:t xml:space="preserve">made available to third parties in any other way. The customer may not use them to </w:t>
            </w:r>
            <w:r w:rsidRPr="00BD6B56">
              <w:tab/>
              <w:t xml:space="preserve">manufacture items themselves or have them manufactured by third parties </w:t>
            </w:r>
            <w:r w:rsidRPr="00BD6B56">
              <w:tab/>
              <w:t>without express agreement to the contrary.</w:t>
            </w:r>
          </w:p>
          <w:p w14:paraId="1E049D6D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3.3</w:t>
            </w:r>
            <w:r w:rsidRPr="00BD6B56">
              <w:tab/>
              <w:t xml:space="preserve">The documents and information referred to in Clauses 3.1 and 3.2 remain our </w:t>
            </w:r>
            <w:r w:rsidRPr="00BD6B56">
              <w:tab/>
              <w:t>intellectual property, even after the order has been executed.</w:t>
            </w:r>
          </w:p>
          <w:p w14:paraId="32181393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3.4</w:t>
            </w:r>
            <w:r w:rsidRPr="00BD6B56">
              <w:tab/>
              <w:t xml:space="preserve">If, after our consultations and/or planning, no contract for the performance of the service </w:t>
            </w:r>
            <w:r w:rsidRPr="00BD6B56">
              <w:br/>
            </w:r>
            <w:r w:rsidRPr="00BD6B56">
              <w:tab/>
              <w:t xml:space="preserve">is concluded, all documents produced by us must be returned to us immediately upon </w:t>
            </w:r>
            <w:r w:rsidRPr="00BD6B56">
              <w:tab/>
              <w:t xml:space="preserve">request; documents that have been handed over in electronic form must be deleted </w:t>
            </w:r>
            <w:r w:rsidRPr="00BD6B56">
              <w:tab/>
              <w:t xml:space="preserve">immediately upon request in a manner that cannot be restored, and this deletion must be </w:t>
            </w:r>
            <w:r w:rsidRPr="00BD6B56">
              <w:tab/>
              <w:t>confirmed.</w:t>
            </w:r>
          </w:p>
          <w:p w14:paraId="60B3B1FC" w14:textId="77777777" w:rsidR="001734F3" w:rsidRPr="001734F3" w:rsidRDefault="001734F3" w:rsidP="001734F3">
            <w:pPr>
              <w:pStyle w:val="berschriftAGBrm"/>
              <w:numPr>
                <w:ilvl w:val="0"/>
                <w:numId w:val="19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  <w:rPr>
                <w:lang w:val="en-US"/>
              </w:rPr>
            </w:pPr>
            <w:r w:rsidRPr="001734F3">
              <w:rPr>
                <w:lang w:val="en-US"/>
              </w:rPr>
              <w:t>Scope of Services</w:t>
            </w:r>
          </w:p>
          <w:p w14:paraId="68C00A9A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4.1</w:t>
            </w:r>
            <w:r w:rsidRPr="00BD6B56">
              <w:tab/>
              <w:t xml:space="preserve">The scope of the services to be provided by us is generally based on our order </w:t>
            </w:r>
            <w:r w:rsidRPr="00BD6B56">
              <w:tab/>
              <w:t xml:space="preserve">confirmation. The focus of the service provision is always the manufacture and delivery </w:t>
            </w:r>
            <w:r w:rsidRPr="00BD6B56">
              <w:br/>
            </w:r>
            <w:r w:rsidRPr="00BD6B56">
              <w:tab/>
              <w:t>of the delivery item.</w:t>
            </w:r>
          </w:p>
          <w:p w14:paraId="2A63B207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4.2</w:t>
            </w:r>
            <w:r w:rsidRPr="00BD6B56">
              <w:tab/>
              <w:t xml:space="preserve">If expressly agreed, we shall also provide additional services such as installation, </w:t>
            </w:r>
            <w:r w:rsidRPr="00BD6B56">
              <w:tab/>
              <w:t>assembly, commissioning, training, etc. (hereinafter referred to as "Additional Services ").</w:t>
            </w:r>
          </w:p>
          <w:p w14:paraId="4DB18897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4.3</w:t>
            </w:r>
            <w:r w:rsidRPr="00BD6B56">
              <w:tab/>
              <w:t xml:space="preserve">The contractual obligations to be fulfilled by the customer in accordance with Section 11 </w:t>
            </w:r>
            <w:r w:rsidRPr="00BD6B56">
              <w:tab/>
              <w:t>are not included in the scope of services.</w:t>
            </w:r>
          </w:p>
          <w:p w14:paraId="2ED1DEBA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4.4</w:t>
            </w:r>
            <w:r w:rsidRPr="00BD6B56">
              <w:tab/>
              <w:t>We do not grant the customer any guarantees</w:t>
            </w:r>
            <w:r>
              <w:t xml:space="preserve"> (</w:t>
            </w:r>
            <w:r w:rsidRPr="00775DDB">
              <w:rPr>
                <w:i/>
                <w:iCs/>
              </w:rPr>
              <w:t>Garantien</w:t>
            </w:r>
            <w:r>
              <w:t>)</w:t>
            </w:r>
            <w:r w:rsidRPr="00BD6B56">
              <w:t xml:space="preserve"> upon conclusion of the contract, </w:t>
            </w:r>
            <w:r>
              <w:tab/>
            </w:r>
            <w:r w:rsidRPr="00BD6B56">
              <w:t>unless this is expressly agreed individually and in writing.</w:t>
            </w:r>
          </w:p>
          <w:p w14:paraId="445A3F31" w14:textId="77777777" w:rsidR="001734F3" w:rsidRPr="001734F3" w:rsidRDefault="001734F3" w:rsidP="001734F3">
            <w:pPr>
              <w:pStyle w:val="berschriftAGBrm"/>
              <w:numPr>
                <w:ilvl w:val="0"/>
                <w:numId w:val="19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  <w:rPr>
                <w:lang w:val="en-US"/>
              </w:rPr>
            </w:pPr>
            <w:r w:rsidRPr="001734F3">
              <w:rPr>
                <w:lang w:val="en-US"/>
              </w:rPr>
              <w:t xml:space="preserve">Prices and payments </w:t>
            </w:r>
          </w:p>
          <w:p w14:paraId="5537086D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5.1</w:t>
            </w:r>
            <w:r w:rsidRPr="00BD6B56">
              <w:tab/>
              <w:t xml:space="preserve">Our prices are net prices plus statutory value added tax. They are valid in euros FCA </w:t>
            </w:r>
            <w:r w:rsidRPr="00BD6B56">
              <w:tab/>
              <w:t xml:space="preserve">(Incoterms 2020) from the location specified in our order confirmation, plus packaging </w:t>
            </w:r>
            <w:r w:rsidRPr="00BD6B56">
              <w:br/>
            </w:r>
            <w:r w:rsidRPr="00BD6B56">
              <w:tab/>
              <w:t>and costs for Additional Services.</w:t>
            </w:r>
          </w:p>
          <w:p w14:paraId="3B4B1E55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5.2</w:t>
            </w:r>
            <w:r w:rsidRPr="00BD6B56">
              <w:tab/>
              <w:t>Payments for the delivery item shall be made as follows, unless otherwise agreed:</w:t>
            </w:r>
          </w:p>
          <w:p w14:paraId="4BD76976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ab/>
            </w:r>
            <w:r w:rsidRPr="00BD6B56">
              <w:tab/>
              <w:t xml:space="preserve">40% of the delivery value upon placing the order (hereinafter referred to as “Down </w:t>
            </w:r>
            <w:r w:rsidRPr="00BD6B56">
              <w:tab/>
              <w:t>Payment”);</w:t>
            </w:r>
          </w:p>
          <w:p w14:paraId="21F5B1C1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ab/>
            </w:r>
            <w:r w:rsidRPr="00BD6B56">
              <w:tab/>
              <w:t>10% of the delivery value 3 months after placing the order;</w:t>
            </w:r>
          </w:p>
          <w:p w14:paraId="69B10371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ab/>
            </w:r>
            <w:r w:rsidRPr="00BD6B56">
              <w:tab/>
              <w:t>20% of the delivery value 5 months after placing the order;</w:t>
            </w:r>
          </w:p>
          <w:p w14:paraId="46DDE715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ab/>
            </w:r>
            <w:r w:rsidRPr="00BD6B56">
              <w:tab/>
              <w:t>20% of the delivery value upon notification of readiness for shipment (before shipment);</w:t>
            </w:r>
          </w:p>
          <w:p w14:paraId="49F6F316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ab/>
            </w:r>
            <w:r w:rsidRPr="00BD6B56">
              <w:tab/>
              <w:t>10% of the delivery value after final acceptance.</w:t>
            </w:r>
          </w:p>
          <w:p w14:paraId="21D86065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5.3</w:t>
            </w:r>
            <w:r w:rsidRPr="00BD6B56">
              <w:tab/>
              <w:t xml:space="preserve">Invoices shall be issued for each payment installment. Unless otherwise agreed, the down </w:t>
            </w:r>
            <w:r w:rsidRPr="00BD6B56">
              <w:tab/>
              <w:t xml:space="preserve">payment shall be paid immediately upon conclusion of the contract, and the remaining </w:t>
            </w:r>
            <w:r w:rsidRPr="00BD6B56">
              <w:tab/>
              <w:t>payments shall be paid 14 days after the invoice date.</w:t>
            </w:r>
          </w:p>
          <w:p w14:paraId="01C2C87D" w14:textId="515C2BE6" w:rsidR="007854BA" w:rsidRPr="00E0641D" w:rsidRDefault="007854BA" w:rsidP="00D36823">
            <w:pPr>
              <w:pStyle w:val="Nummerierungmanuell"/>
              <w:tabs>
                <w:tab w:val="clear" w:pos="284"/>
                <w:tab w:val="left" w:pos="426"/>
              </w:tabs>
            </w:pPr>
          </w:p>
        </w:tc>
        <w:tc>
          <w:tcPr>
            <w:tcW w:w="4536" w:type="dxa"/>
          </w:tcPr>
          <w:p w14:paraId="580CECB9" w14:textId="6DD2C6F9" w:rsidR="00584A5E" w:rsidRPr="00BD6B56" w:rsidRDefault="00584A5E" w:rsidP="00584A5E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5.4</w:t>
            </w:r>
            <w:r w:rsidRPr="00BD6B56">
              <w:tab/>
              <w:t xml:space="preserve">The offsetting or withholding of payments is only permissible on the basis of </w:t>
            </w:r>
            <w:r>
              <w:br/>
            </w:r>
            <w:r>
              <w:tab/>
            </w:r>
            <w:r w:rsidRPr="00BD6B56">
              <w:t xml:space="preserve">counterclaims arising from the same legal relationship or on the basis of recognized </w:t>
            </w:r>
            <w:r>
              <w:br/>
            </w:r>
            <w:r>
              <w:tab/>
            </w:r>
            <w:r w:rsidRPr="00BD6B56">
              <w:t>or legally established</w:t>
            </w:r>
            <w:r>
              <w:t xml:space="preserve"> </w:t>
            </w:r>
            <w:r w:rsidRPr="00BD6B56">
              <w:t>claims of the customer.</w:t>
            </w:r>
          </w:p>
          <w:p w14:paraId="52498A39" w14:textId="77777777" w:rsidR="00584A5E" w:rsidRDefault="00584A5E" w:rsidP="00584A5E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5.5</w:t>
            </w:r>
            <w:r w:rsidRPr="00BD6B56">
              <w:tab/>
              <w:t>We are entitled to assign our claims against the customer.</w:t>
            </w:r>
          </w:p>
          <w:p w14:paraId="6F20D3FD" w14:textId="4B2129B3" w:rsidR="001734F3" w:rsidRPr="00BD6B56" w:rsidRDefault="001734F3" w:rsidP="00584A5E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5.6</w:t>
            </w:r>
            <w:r w:rsidRPr="00BD6B56">
              <w:tab/>
              <w:t xml:space="preserve">With regard to Clause </w:t>
            </w:r>
            <w:r w:rsidRPr="00BD6B56">
              <w:fldChar w:fldCharType="begin"/>
            </w:r>
            <w:r w:rsidRPr="00BD6B56">
              <w:instrText xml:space="preserve"> REF _Ref204608589 \r \h  \* MERGEFORMAT </w:instrText>
            </w:r>
            <w:r w:rsidRPr="00BD6B56">
              <w:fldChar w:fldCharType="separate"/>
            </w:r>
            <w:r w:rsidRPr="00BD6B56">
              <w:t>5.1</w:t>
            </w:r>
            <w:r w:rsidRPr="00BD6B56">
              <w:fldChar w:fldCharType="end"/>
            </w:r>
            <w:r w:rsidRPr="00BD6B56">
              <w:t xml:space="preserve">, it shall be clarified that, in accordance with FCA (Incoterms </w:t>
            </w:r>
            <w:r w:rsidRPr="00BD6B56">
              <w:tab/>
              <w:t xml:space="preserve">2020), we are responsible for carrying out the export clearance formalities, if applicable, </w:t>
            </w:r>
            <w:r w:rsidRPr="00BD6B56">
              <w:tab/>
              <w:t xml:space="preserve">and for paying any export duties in particular; at our request, the customer shall assist us </w:t>
            </w:r>
            <w:r w:rsidRPr="00BD6B56">
              <w:tab/>
              <w:t xml:space="preserve">in this regard at our expense. The customer shall, for its part, carry out all import </w:t>
            </w:r>
            <w:r w:rsidRPr="00BD6B56">
              <w:tab/>
              <w:t xml:space="preserve">clearance formalities and pay import duties in particular; if necessary, we shall assist the </w:t>
            </w:r>
            <w:r w:rsidRPr="00BD6B56">
              <w:tab/>
              <w:t xml:space="preserve">customer in this regard upon request and at the customer’s expense. It is also clarified </w:t>
            </w:r>
            <w:r w:rsidRPr="00BD6B56">
              <w:tab/>
              <w:t xml:space="preserve">that the customer shall have no termination right in the event of changes or the </w:t>
            </w:r>
            <w:r w:rsidRPr="00BD6B56">
              <w:tab/>
              <w:t>introduction of new import measures after conclusion of the contract.</w:t>
            </w:r>
          </w:p>
          <w:p w14:paraId="59719575" w14:textId="77777777" w:rsidR="001734F3" w:rsidRPr="00BD6B56" w:rsidRDefault="001734F3" w:rsidP="001734F3">
            <w:pPr>
              <w:pStyle w:val="berschriftAGBrm"/>
              <w:numPr>
                <w:ilvl w:val="0"/>
                <w:numId w:val="31"/>
              </w:numPr>
              <w:tabs>
                <w:tab w:val="clear" w:pos="284"/>
              </w:tabs>
              <w:spacing w:beforeLines="20" w:before="48" w:afterLines="20" w:after="48"/>
              <w:ind w:left="288" w:hanging="142"/>
              <w:rPr>
                <w:bCs/>
                <w:lang w:val="en-US"/>
              </w:rPr>
            </w:pPr>
            <w:r w:rsidRPr="00BD6B56">
              <w:rPr>
                <w:bCs/>
                <w:lang w:val="en-US"/>
              </w:rPr>
              <w:t>Delivery periods and Delayed Performance</w:t>
            </w:r>
          </w:p>
          <w:p w14:paraId="757F8FC7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6.1</w:t>
            </w:r>
            <w:r w:rsidRPr="00BD6B56">
              <w:tab/>
              <w:t xml:space="preserve">Delivery periods shall be agreed individually and expressly as binding upon conclusion of </w:t>
            </w:r>
            <w:r w:rsidRPr="00BD6B56">
              <w:tab/>
              <w:t xml:space="preserve">the contract; in case of doubt, the period specified in our order confirmation or in the </w:t>
            </w:r>
            <w:r w:rsidRPr="00BD6B56">
              <w:tab/>
              <w:t xml:space="preserve">binding offer shall be decisive. In all other cases, information about the delivery date shall </w:t>
            </w:r>
            <w:r w:rsidRPr="00BD6B56">
              <w:tab/>
              <w:t>be non-binding.</w:t>
            </w:r>
          </w:p>
          <w:p w14:paraId="39BBC32C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6.2</w:t>
            </w:r>
            <w:r w:rsidRPr="00BD6B56">
              <w:tab/>
              <w:t xml:space="preserve">A binding delivery period shall commence, subject to the following Clause 6.3, on the day </w:t>
            </w:r>
            <w:r w:rsidRPr="00BD6B56">
              <w:tab/>
              <w:t>on which we dispatch our order confirmation.</w:t>
            </w:r>
          </w:p>
          <w:p w14:paraId="733B4ED1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6.3</w:t>
            </w:r>
            <w:r w:rsidRPr="00BD6B56">
              <w:tab/>
              <w:t xml:space="preserve">If the customer is obliged to procure certain documents, such as approvals, releases, </w:t>
            </w:r>
            <w:r w:rsidRPr="00BD6B56">
              <w:tab/>
              <w:t xml:space="preserve">etc., to procure himself, to submit or approve plans or to make a down payment, the </w:t>
            </w:r>
            <w:r w:rsidRPr="00BD6B56">
              <w:tab/>
              <w:t xml:space="preserve">delivery period shall commence at the earliest when all documents to be procured by the </w:t>
            </w:r>
            <w:r w:rsidRPr="00BD6B56">
              <w:tab/>
              <w:t xml:space="preserve">customer have been received by us, all details of the execution of the order to be clarified </w:t>
            </w:r>
            <w:r w:rsidRPr="00BD6B56">
              <w:tab/>
              <w:t xml:space="preserve">with the customer have been clarified, all other obligations to be fulfilled by the customer </w:t>
            </w:r>
            <w:r w:rsidRPr="00BD6B56">
              <w:tab/>
              <w:t>have been fulfilled, and any down payment to be made has been received by us.</w:t>
            </w:r>
          </w:p>
          <w:p w14:paraId="454B8DFA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6.4</w:t>
            </w:r>
            <w:r w:rsidRPr="00BD6B56">
              <w:tab/>
              <w:t xml:space="preserve">An agreed delivery date shall be postponed accordingly if the customer fails to fulfill its </w:t>
            </w:r>
            <w:r w:rsidRPr="00BD6B56">
              <w:tab/>
              <w:t xml:space="preserve">obligations at the agreed time. Our rights due to default on the part of the customer shall </w:t>
            </w:r>
            <w:r w:rsidRPr="00BD6B56">
              <w:tab/>
              <w:t>remain unaffected.</w:t>
            </w:r>
          </w:p>
          <w:p w14:paraId="7E9298F1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6.5</w:t>
            </w:r>
            <w:r w:rsidRPr="00BD6B56">
              <w:tab/>
              <w:t>If we are unable to meet binding delivery deadlines for reasons beyond our control</w:t>
            </w:r>
            <w:r w:rsidRPr="00BD6B56">
              <w:br/>
            </w:r>
            <w:r w:rsidRPr="00BD6B56">
              <w:tab/>
              <w:t xml:space="preserve">and which we could not foresee at the time of conclusion of the contract or which we </w:t>
            </w:r>
            <w:r w:rsidRPr="00BD6B56">
              <w:tab/>
              <w:t xml:space="preserve">cannot avoid or overcome (obstacle), we shall inform the customer thereof without undue </w:t>
            </w:r>
            <w:r w:rsidRPr="00BD6B56">
              <w:tab/>
              <w:t xml:space="preserve">delay and at the same time notify them of the expected new delivery deadline. If the </w:t>
            </w:r>
            <w:r w:rsidRPr="00BD6B56">
              <w:tab/>
              <w:t xml:space="preserve">service is also unavailable within the new delivery period, the parties shall be obliged to </w:t>
            </w:r>
            <w:r w:rsidRPr="00BD6B56">
              <w:tab/>
              <w:t xml:space="preserve">adjust the contract appropriately, taking into account their mutual interests. Force Majeure </w:t>
            </w:r>
            <w:r w:rsidRPr="00BD6B56">
              <w:tab/>
              <w:t xml:space="preserve">(Section 18) and late delivery by our suppliers despite timely ordering, or if neither we nor </w:t>
            </w:r>
            <w:r w:rsidRPr="00BD6B56">
              <w:tab/>
              <w:t>our suppliers have any influence on the hindrance, shall be considered hindrances.</w:t>
            </w:r>
          </w:p>
          <w:p w14:paraId="59024FAF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bookmarkStart w:id="0" w:name="_Ref479849544"/>
            <w:r w:rsidRPr="00BD6B56">
              <w:t>6.6</w:t>
            </w:r>
            <w:r w:rsidRPr="00BD6B56">
              <w:tab/>
              <w:t xml:space="preserve">Our liability for damages due to delayed delivery shall be limited to 0.5% of the net order </w:t>
            </w:r>
            <w:r w:rsidRPr="00BD6B56">
              <w:tab/>
              <w:t xml:space="preserve">value for each completed week of delay, up to a maximum of 5% of the net order value. </w:t>
            </w:r>
            <w:r w:rsidRPr="00BD6B56">
              <w:tab/>
              <w:t xml:space="preserve">If, in the aforementioned cases, the customer asserts a claim for damages in addition to </w:t>
            </w:r>
            <w:r w:rsidRPr="00BD6B56">
              <w:tab/>
              <w:t xml:space="preserve">rescinding the contract, this claim for damages shall be limited to 10% of the net order </w:t>
            </w:r>
            <w:r w:rsidRPr="00BD6B56">
              <w:tab/>
              <w:t xml:space="preserve">value. The limitations of liability according to the preceding sentences 1 and 2 shall not </w:t>
            </w:r>
            <w:r w:rsidRPr="00BD6B56">
              <w:tab/>
              <w:t xml:space="preserve">apply in cases of intent or gross negligence, nor in cases of injury to life, limb, or health. </w:t>
            </w:r>
            <w:bookmarkEnd w:id="0"/>
          </w:p>
          <w:p w14:paraId="48B7C969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6.7</w:t>
            </w:r>
            <w:r w:rsidRPr="00BD6B56">
              <w:tab/>
              <w:t xml:space="preserve">In all other respects, the statutory rights of the customer and our statutory rights, in </w:t>
            </w:r>
            <w:r w:rsidRPr="00BD6B56">
              <w:tab/>
              <w:t xml:space="preserve">particular in the event of exemption from the obligation to perform, remain unaffected. </w:t>
            </w:r>
          </w:p>
          <w:p w14:paraId="4DB69D02" w14:textId="77777777" w:rsidR="001734F3" w:rsidRPr="00BD6B56" w:rsidRDefault="001734F3" w:rsidP="001734F3">
            <w:pPr>
              <w:pStyle w:val="berschriftAGBrm"/>
              <w:numPr>
                <w:ilvl w:val="0"/>
                <w:numId w:val="31"/>
              </w:numPr>
              <w:tabs>
                <w:tab w:val="clear" w:pos="284"/>
              </w:tabs>
              <w:spacing w:beforeLines="20" w:before="48" w:afterLines="20" w:after="48"/>
              <w:ind w:left="288" w:hanging="142"/>
              <w:rPr>
                <w:bCs/>
                <w:lang w:val="en-US"/>
              </w:rPr>
            </w:pPr>
            <w:r w:rsidRPr="00BD6B56">
              <w:rPr>
                <w:bCs/>
                <w:lang w:val="en-US"/>
              </w:rPr>
              <w:t>Timeliness of performance</w:t>
            </w:r>
          </w:p>
          <w:p w14:paraId="71B223B9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7.1</w:t>
            </w:r>
            <w:r w:rsidRPr="00BD6B56">
              <w:tab/>
              <w:t xml:space="preserve">Unless otherwise agreed, our (partial) performance shall be deemed to have been </w:t>
            </w:r>
            <w:r w:rsidRPr="00BD6B56">
              <w:tab/>
              <w:t>rendered in accordance with the contract</w:t>
            </w:r>
          </w:p>
          <w:p w14:paraId="5A1173C8" w14:textId="77777777" w:rsidR="001734F3" w:rsidRPr="00BD6B56" w:rsidRDefault="001734F3" w:rsidP="001734F3">
            <w:pPr>
              <w:pStyle w:val="AufzhlungAGB"/>
              <w:spacing w:beforeLines="20" w:before="48" w:afterLines="20" w:after="48"/>
              <w:ind w:left="430" w:hanging="2"/>
              <w:rPr>
                <w:lang w:val="en-US"/>
              </w:rPr>
            </w:pPr>
            <w:r w:rsidRPr="00BD6B56">
              <w:rPr>
                <w:lang w:val="en-US"/>
              </w:rPr>
              <w:t xml:space="preserve">with regard to the agreed delivery date if, before the expiry of the delivery period </w:t>
            </w:r>
            <w:r w:rsidRPr="00BD6B56">
              <w:rPr>
                <w:lang w:val="en-US"/>
              </w:rPr>
              <w:br/>
            </w:r>
            <w:r w:rsidRPr="00BD6B56">
              <w:rPr>
                <w:lang w:val="en-US"/>
              </w:rPr>
              <w:tab/>
              <w:t xml:space="preserve">or the delivery date, the delivery item has left the factory or readiness for dispatch </w:t>
            </w:r>
            <w:r w:rsidRPr="00BD6B56">
              <w:rPr>
                <w:lang w:val="en-US"/>
              </w:rPr>
              <w:tab/>
              <w:t>of the delivery item has been notified</w:t>
            </w:r>
          </w:p>
          <w:p w14:paraId="6A9397FF" w14:textId="77777777" w:rsidR="001734F3" w:rsidRPr="00BD6B56" w:rsidRDefault="001734F3" w:rsidP="001734F3">
            <w:pPr>
              <w:pStyle w:val="AufzhlungAGB"/>
              <w:spacing w:beforeLines="20" w:before="48" w:afterLines="20" w:after="48"/>
              <w:ind w:left="430" w:hanging="2"/>
              <w:rPr>
                <w:lang w:val="en-US"/>
              </w:rPr>
            </w:pPr>
            <w:r w:rsidRPr="00BD6B56">
              <w:rPr>
                <w:lang w:val="en-US"/>
              </w:rPr>
              <w:t xml:space="preserve">with regard to a bindingly agreed acceptance date, upon notification of readiness </w:t>
            </w:r>
            <w:r w:rsidRPr="00BD6B56">
              <w:rPr>
                <w:lang w:val="en-US"/>
              </w:rPr>
              <w:tab/>
              <w:t>for acceptance;</w:t>
            </w:r>
          </w:p>
          <w:p w14:paraId="3B3AF165" w14:textId="77777777" w:rsidR="001734F3" w:rsidRPr="00BD6B56" w:rsidRDefault="001734F3" w:rsidP="001734F3">
            <w:pPr>
              <w:pStyle w:val="AufzhlungAGB"/>
              <w:spacing w:beforeLines="20" w:before="48" w:afterLines="20" w:after="48"/>
              <w:ind w:left="430" w:hanging="2"/>
              <w:rPr>
                <w:lang w:val="en-US"/>
              </w:rPr>
            </w:pPr>
            <w:r w:rsidRPr="00BD6B56">
              <w:rPr>
                <w:lang w:val="en-US"/>
              </w:rPr>
              <w:t xml:space="preserve">with regard to the provision of Additional Services, upon completion of the </w:t>
            </w:r>
            <w:r w:rsidRPr="00BD6B56">
              <w:rPr>
                <w:lang w:val="en-US"/>
              </w:rPr>
              <w:tab/>
              <w:t>Additional Service.</w:t>
            </w:r>
          </w:p>
          <w:p w14:paraId="5F4B8EC6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7.2</w:t>
            </w:r>
            <w:r w:rsidRPr="00BD6B56">
              <w:tab/>
              <w:t xml:space="preserve">In the event of the provision of Additional Services, the customer shall ensure that the </w:t>
            </w:r>
            <w:r w:rsidRPr="00BD6B56">
              <w:tab/>
              <w:t xml:space="preserve">services can be provided without disruption, in particular by fulfilling the customer’s </w:t>
            </w:r>
            <w:r w:rsidRPr="00BD6B56">
              <w:tab/>
              <w:t xml:space="preserve">obligations on site and other obligations (Section 11) in good time in advance or by </w:t>
            </w:r>
            <w:r w:rsidRPr="00BD6B56">
              <w:tab/>
              <w:t xml:space="preserve">making them available for the period of service provision. Otherwise, we must be notified </w:t>
            </w:r>
            <w:r w:rsidRPr="00BD6B56">
              <w:tab/>
              <w:t xml:space="preserve">of this at least 10 days before the agreed or announced delivery date. If deliveries have </w:t>
            </w:r>
            <w:r w:rsidRPr="00BD6B56">
              <w:tab/>
              <w:t xml:space="preserve">already been initiated by us at this point in time and are returned to us due to </w:t>
            </w:r>
            <w:r w:rsidRPr="00BD6B56">
              <w:tab/>
              <w:t xml:space="preserve">circumstances for which the customer is responsible, we shall be entitled to invoice our </w:t>
            </w:r>
            <w:r w:rsidRPr="00BD6B56">
              <w:tab/>
              <w:t xml:space="preserve">additional expenses separately. The agreed delivery period shall be extended </w:t>
            </w:r>
            <w:r w:rsidRPr="00BD6B56">
              <w:tab/>
              <w:t xml:space="preserve">accordingly. This shall also apply in the event of changes or new orders by the customer </w:t>
            </w:r>
            <w:r w:rsidRPr="00BD6B56">
              <w:tab/>
              <w:t xml:space="preserve">that are made after conclusion of the contract. The customer shall reimburse us for any </w:t>
            </w:r>
            <w:r w:rsidRPr="00BD6B56">
              <w:tab/>
              <w:t xml:space="preserve">storage costs incurred by third parties; if storage is on our premises, the usual local </w:t>
            </w:r>
            <w:r w:rsidRPr="00BD6B56">
              <w:tab/>
              <w:t>storage costs shall be paid.</w:t>
            </w:r>
          </w:p>
          <w:p w14:paraId="70B12F06" w14:textId="77777777" w:rsidR="001734F3" w:rsidRPr="00BD6B56" w:rsidRDefault="001734F3" w:rsidP="001734F3">
            <w:pPr>
              <w:pStyle w:val="berschriftAGBrm"/>
              <w:numPr>
                <w:ilvl w:val="0"/>
                <w:numId w:val="31"/>
              </w:numPr>
              <w:tabs>
                <w:tab w:val="clear" w:pos="284"/>
              </w:tabs>
              <w:spacing w:beforeLines="20" w:before="48" w:afterLines="20" w:after="48"/>
              <w:ind w:left="288" w:hanging="142"/>
              <w:rPr>
                <w:bCs/>
                <w:lang w:val="en-US"/>
              </w:rPr>
            </w:pPr>
            <w:r w:rsidRPr="00BD6B56">
              <w:rPr>
                <w:bCs/>
                <w:lang w:val="en-US"/>
              </w:rPr>
              <w:t>Transfer of risk and Relevant Point in Time for Contractual Conformity</w:t>
            </w:r>
          </w:p>
          <w:p w14:paraId="5865E500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8.1</w:t>
            </w:r>
            <w:r w:rsidRPr="00BD6B56">
              <w:tab/>
              <w:t>FCA (Incoterms 2020) shall apply to delivery and transfer of risk from the point</w:t>
            </w:r>
            <w:r w:rsidRPr="00BD6B56">
              <w:br/>
            </w:r>
            <w:r w:rsidRPr="00BD6B56">
              <w:tab/>
              <w:t xml:space="preserve">specified in our order confirmation. If, due to a lack of </w:t>
            </w:r>
            <w:r w:rsidRPr="00BD6B56">
              <w:tab/>
              <w:t xml:space="preserve">information provided by the </w:t>
            </w:r>
            <w:r w:rsidRPr="00BD6B56">
              <w:tab/>
              <w:t xml:space="preserve">customer, a precise location of the place of delivery and/or precise information about </w:t>
            </w:r>
            <w:r w:rsidRPr="00BD6B56">
              <w:br/>
            </w:r>
            <w:r w:rsidRPr="00BD6B56">
              <w:tab/>
              <w:t xml:space="preserve">the means of transport cannot be determined without doubt from the order confirmation, </w:t>
            </w:r>
            <w:r w:rsidRPr="00BD6B56">
              <w:tab/>
              <w:t>this shall not be at our expense.</w:t>
            </w:r>
          </w:p>
          <w:p w14:paraId="580F1986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8.2</w:t>
            </w:r>
            <w:r w:rsidRPr="00BD6B56">
              <w:tab/>
              <w:t xml:space="preserve">If dispatch or collection is delayed for reasons within the sphere of influence of the </w:t>
            </w:r>
            <w:r w:rsidRPr="00BD6B56">
              <w:tab/>
              <w:t xml:space="preserve">customer, in particular at the request of the customer, the risk shall pass to the customer </w:t>
            </w:r>
            <w:r w:rsidRPr="00BD6B56">
              <w:tab/>
              <w:t xml:space="preserve">upon receipt of the notification of readiness for dispatch; this shall also apply if a different </w:t>
            </w:r>
            <w:r w:rsidRPr="00BD6B56">
              <w:tab/>
              <w:t xml:space="preserve">delivery clause has been agreed. However, we are obliged to take out the insurance </w:t>
            </w:r>
            <w:r w:rsidRPr="00BD6B56">
              <w:tab/>
              <w:t xml:space="preserve">requested by the customer at the customer´s request and expense. The customer´s </w:t>
            </w:r>
            <w:r w:rsidRPr="00BD6B56">
              <w:tab/>
              <w:t>payment obligations remain unaffected by this.</w:t>
            </w:r>
          </w:p>
          <w:p w14:paraId="5653126E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8.3</w:t>
            </w:r>
            <w:r w:rsidRPr="00BD6B56">
              <w:tab/>
              <w:t xml:space="preserve">In the case of Clause 8.2, we shall also be entitled to demand compensation for the </w:t>
            </w:r>
            <w:r w:rsidRPr="00BD6B56">
              <w:tab/>
              <w:t>damage incurred as a result, including additional expenses (e.g. storage costs).</w:t>
            </w:r>
          </w:p>
          <w:p w14:paraId="4BF6DD41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8.4</w:t>
            </w:r>
            <w:r w:rsidRPr="00BD6B56">
              <w:tab/>
              <w:t xml:space="preserve">The conformity of the delivery item with the contract shall be determined by acceptance, </w:t>
            </w:r>
            <w:r w:rsidRPr="00BD6B56">
              <w:tab/>
              <w:t xml:space="preserve">subject to the transfer of risk for destruction or damage not caused by us in accordance </w:t>
            </w:r>
            <w:r w:rsidRPr="00BD6B56">
              <w:tab/>
              <w:t>with Clauses 8.1 and 8.2.</w:t>
            </w:r>
          </w:p>
          <w:p w14:paraId="5892D18A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8.5</w:t>
            </w:r>
            <w:r w:rsidRPr="00BD6B56">
              <w:tab/>
              <w:t xml:space="preserve">If an Additional Service (e.g. assembly of the delivery item) has been agreed, the </w:t>
            </w:r>
            <w:r w:rsidRPr="00BD6B56">
              <w:tab/>
              <w:t xml:space="preserve">conformity of the goods with the contract shall be determined by the time of acceptance </w:t>
            </w:r>
            <w:r w:rsidRPr="00BD6B56">
              <w:tab/>
              <w:t xml:space="preserve">of the delivery item into the customer´s business. If a trial operation or a special form of </w:t>
            </w:r>
            <w:r w:rsidRPr="00BD6B56">
              <w:tab/>
              <w:t xml:space="preserve">acceptance (special acceptance) has been agreed, the date of the successful trial </w:t>
            </w:r>
            <w:r w:rsidRPr="00BD6B56">
              <w:tab/>
              <w:t xml:space="preserve">operation or special acceptance shall be decisive; successful trial operation or special </w:t>
            </w:r>
            <w:r w:rsidRPr="00BD6B56">
              <w:tab/>
              <w:t>acceptance shall be deemed equivalent to the customer putting the delivery item into use.</w:t>
            </w:r>
          </w:p>
          <w:p w14:paraId="137D8D8D" w14:textId="77777777" w:rsidR="001734F3" w:rsidRPr="00BD6B56" w:rsidRDefault="001734F3" w:rsidP="001734F3">
            <w:pPr>
              <w:pStyle w:val="berschriftAGBrm"/>
              <w:numPr>
                <w:ilvl w:val="0"/>
                <w:numId w:val="31"/>
              </w:numPr>
              <w:tabs>
                <w:tab w:val="clear" w:pos="284"/>
              </w:tabs>
              <w:spacing w:beforeLines="20" w:before="48" w:afterLines="20" w:after="48"/>
              <w:ind w:left="288" w:hanging="142"/>
              <w:rPr>
                <w:bCs/>
                <w:lang w:val="en-US"/>
              </w:rPr>
            </w:pPr>
            <w:r w:rsidRPr="00BD6B56">
              <w:rPr>
                <w:bCs/>
                <w:lang w:val="en-US"/>
              </w:rPr>
              <w:t>Obligations of the customer</w:t>
            </w:r>
          </w:p>
          <w:p w14:paraId="13B00D9F" w14:textId="6A489082" w:rsidR="007854BA" w:rsidRPr="00F6731D" w:rsidRDefault="001734F3" w:rsidP="00584A5E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9.1</w:t>
            </w:r>
            <w:r w:rsidRPr="00BD6B56">
              <w:tab/>
              <w:t xml:space="preserve">The customer shall accept the delivery item in accordance with the agreed Incoterms </w:t>
            </w:r>
            <w:r w:rsidRPr="00BD6B56">
              <w:tab/>
              <w:t xml:space="preserve">clause upon notification of readiness for shipment or after delivery to the agreed place of </w:t>
            </w:r>
            <w:r w:rsidRPr="00BD6B56">
              <w:tab/>
              <w:t>delivery.</w:t>
            </w:r>
          </w:p>
        </w:tc>
      </w:tr>
    </w:tbl>
    <w:p w14:paraId="5B36D85D" w14:textId="77777777" w:rsidR="000B1A23" w:rsidRPr="000C2B8F" w:rsidRDefault="000B1A23">
      <w:pPr>
        <w:rPr>
          <w:lang w:val="en-US"/>
        </w:rPr>
      </w:pPr>
      <w:r w:rsidRPr="000C2B8F">
        <w:rPr>
          <w:lang w:val="en-US"/>
        </w:rPr>
        <w:br w:type="page"/>
      </w:r>
    </w:p>
    <w:p w14:paraId="23E95BB9" w14:textId="77777777" w:rsidR="007854BA" w:rsidRPr="000C2B8F" w:rsidRDefault="007854BA">
      <w:pPr>
        <w:rPr>
          <w:lang w:val="en-US"/>
        </w:rPr>
      </w:pPr>
    </w:p>
    <w:tbl>
      <w:tblPr>
        <w:tblW w:w="91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2"/>
        <w:gridCol w:w="4561"/>
      </w:tblGrid>
      <w:tr w:rsidR="007854BA" w:rsidRPr="00D44201" w14:paraId="46D391F4" w14:textId="77777777" w:rsidTr="00584A5E">
        <w:trPr>
          <w:trHeight w:val="12332"/>
        </w:trPr>
        <w:tc>
          <w:tcPr>
            <w:tcW w:w="4632" w:type="dxa"/>
          </w:tcPr>
          <w:p w14:paraId="482877C9" w14:textId="77777777" w:rsidR="00584A5E" w:rsidRPr="00BD6B56" w:rsidRDefault="00584A5E" w:rsidP="00584A5E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9.2</w:t>
            </w:r>
            <w:r w:rsidRPr="00BD6B56">
              <w:tab/>
              <w:t xml:space="preserve">Before the Additional Services are provided, the customer must ensure that all necessary </w:t>
            </w:r>
            <w:r w:rsidRPr="00BD6B56">
              <w:tab/>
              <w:t xml:space="preserve">conditions are met so that the Additional Services can be started immediately upon arrival </w:t>
            </w:r>
            <w:r w:rsidRPr="00BD6B56">
              <w:tab/>
              <w:t xml:space="preserve">of our employees without risk to their life and health and can be carried out without </w:t>
            </w:r>
            <w:r w:rsidRPr="00BD6B56">
              <w:tab/>
              <w:t>interruption as agreed.</w:t>
            </w:r>
          </w:p>
          <w:p w14:paraId="5AB6D3E8" w14:textId="2D0C5D19" w:rsidR="00F6731D" w:rsidRPr="00BD6B56" w:rsidRDefault="00F6731D" w:rsidP="00F6731D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9.3</w:t>
            </w:r>
            <w:r w:rsidRPr="00BD6B56">
              <w:tab/>
              <w:t>The following conditions must be fulfilled by the customer at its own expense and risk:</w:t>
            </w:r>
          </w:p>
          <w:p w14:paraId="32EC4486" w14:textId="77777777" w:rsidR="00F6731D" w:rsidRPr="00BD6B56" w:rsidRDefault="00F6731D" w:rsidP="00F6731D">
            <w:pPr>
              <w:pStyle w:val="AufzhlungAGB"/>
              <w:spacing w:beforeLines="20" w:before="48" w:afterLines="20" w:after="48"/>
              <w:ind w:hanging="2"/>
              <w:rPr>
                <w:lang w:val="en-US"/>
              </w:rPr>
            </w:pPr>
            <w:r w:rsidRPr="00BD6B56">
              <w:rPr>
                <w:lang w:val="en-US"/>
              </w:rPr>
              <w:t xml:space="preserve">the installation site must be prepared in accordance with the installation and </w:t>
            </w:r>
            <w:r w:rsidRPr="00BD6B56">
              <w:rPr>
                <w:lang w:val="en-US"/>
              </w:rPr>
              <w:tab/>
              <w:t>foundation plan,</w:t>
            </w:r>
          </w:p>
          <w:p w14:paraId="2D0D88F8" w14:textId="77777777" w:rsidR="00F6731D" w:rsidRPr="00BD6B56" w:rsidRDefault="00F6731D" w:rsidP="00F6731D">
            <w:pPr>
              <w:pStyle w:val="AufzhlungAGB"/>
              <w:spacing w:beforeLines="20" w:before="48" w:afterLines="20" w:after="48"/>
              <w:ind w:hanging="2"/>
              <w:rPr>
                <w:lang w:val="en-US"/>
              </w:rPr>
            </w:pPr>
            <w:r w:rsidRPr="00BD6B56">
              <w:rPr>
                <w:lang w:val="en-US"/>
              </w:rPr>
              <w:t>foundations are completely dry and set,</w:t>
            </w:r>
          </w:p>
          <w:p w14:paraId="71E0B60A" w14:textId="58922604" w:rsidR="001734F3" w:rsidRPr="00BD6B56" w:rsidRDefault="00F6731D" w:rsidP="00F6731D">
            <w:pPr>
              <w:pStyle w:val="AufzhlungAGB"/>
              <w:spacing w:beforeLines="20" w:before="48" w:afterLines="20" w:after="48"/>
              <w:ind w:hanging="2"/>
              <w:rPr>
                <w:lang w:val="en-US"/>
              </w:rPr>
            </w:pPr>
            <w:r w:rsidRPr="00BD6B56">
              <w:rPr>
                <w:lang w:val="en-US"/>
              </w:rPr>
              <w:t xml:space="preserve">commissioning of the delivery item in accordance with the installation and </w:t>
            </w:r>
            <w:r w:rsidRPr="00BD6B56">
              <w:rPr>
                <w:lang w:val="en-US"/>
              </w:rPr>
              <w:tab/>
              <w:t>foundation plan are available and ready for connection,</w:t>
            </w:r>
            <w:r w:rsidR="001734F3" w:rsidRPr="00BD6B56">
              <w:rPr>
                <w:lang w:val="en-US"/>
              </w:rPr>
              <w:t xml:space="preserve">all supply lines and protective 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tab/>
            </w:r>
            <w:r w:rsidR="001734F3" w:rsidRPr="00BD6B56">
              <w:rPr>
                <w:lang w:val="en-US"/>
              </w:rPr>
              <w:t xml:space="preserve">measures (electricity, water, compressed air, hydraulics, residual current circuit 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tab/>
            </w:r>
            <w:r w:rsidR="001734F3" w:rsidRPr="00BD6B56">
              <w:rPr>
                <w:lang w:val="en-US"/>
              </w:rPr>
              <w:t>breakers etc.) required for the installation and</w:t>
            </w:r>
            <w:r>
              <w:rPr>
                <w:lang w:val="en-US"/>
              </w:rPr>
              <w:t xml:space="preserve"> </w:t>
            </w:r>
            <w:r w:rsidR="001734F3" w:rsidRPr="00BD6B56">
              <w:rPr>
                <w:lang w:val="en-US"/>
              </w:rPr>
              <w:t xml:space="preserve">commissioning of the delivery item in 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tab/>
            </w:r>
            <w:r w:rsidR="001734F3" w:rsidRPr="00BD6B56">
              <w:rPr>
                <w:lang w:val="en-US"/>
              </w:rPr>
              <w:t xml:space="preserve">accordance with the installation and foundation </w:t>
            </w:r>
            <w:r w:rsidR="001734F3" w:rsidRPr="00BD6B56">
              <w:rPr>
                <w:lang w:val="en-US"/>
              </w:rPr>
              <w:tab/>
              <w:t xml:space="preserve">plan are available and ready for 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tab/>
            </w:r>
            <w:r w:rsidR="001734F3" w:rsidRPr="00BD6B56">
              <w:rPr>
                <w:lang w:val="en-US"/>
              </w:rPr>
              <w:t>connection,</w:t>
            </w:r>
          </w:p>
          <w:p w14:paraId="54B49657" w14:textId="77777777" w:rsidR="001734F3" w:rsidRPr="00BD6B56" w:rsidRDefault="001734F3" w:rsidP="001734F3">
            <w:pPr>
              <w:pStyle w:val="AufzhlungAGB"/>
              <w:spacing w:beforeLines="20" w:before="48" w:afterLines="20" w:after="48"/>
              <w:ind w:hanging="2"/>
              <w:rPr>
                <w:lang w:val="en-US"/>
              </w:rPr>
            </w:pPr>
            <w:r w:rsidRPr="00BD6B56">
              <w:rPr>
                <w:lang w:val="en-US"/>
              </w:rPr>
              <w:t xml:space="preserve">all other construction or ancillary work, including the necessary labour, building </w:t>
            </w:r>
            <w:r w:rsidRPr="00BD6B56">
              <w:rPr>
                <w:lang w:val="en-US"/>
              </w:rPr>
              <w:tab/>
              <w:t xml:space="preserve">materials, tools, energy and water, have been carried out or can be carried out at the </w:t>
            </w:r>
            <w:r w:rsidRPr="00BD6B56">
              <w:rPr>
                <w:lang w:val="en-US"/>
              </w:rPr>
              <w:tab/>
              <w:t>agreed time,</w:t>
            </w:r>
          </w:p>
          <w:p w14:paraId="2EF8796C" w14:textId="77777777" w:rsidR="001734F3" w:rsidRPr="00BD6B56" w:rsidRDefault="001734F3" w:rsidP="001734F3">
            <w:pPr>
              <w:pStyle w:val="AufzhlungAGB"/>
              <w:spacing w:beforeLines="20" w:before="48" w:afterLines="20" w:after="48"/>
              <w:ind w:hanging="2"/>
              <w:rPr>
                <w:lang w:val="en-US"/>
              </w:rPr>
            </w:pPr>
            <w:r w:rsidRPr="00BD6B56">
              <w:rPr>
                <w:lang w:val="en-US"/>
              </w:rPr>
              <w:t>the delivery item and its accessories are unpacked at the installation site,</w:t>
            </w:r>
          </w:p>
          <w:p w14:paraId="0D56FAB4" w14:textId="77777777" w:rsidR="001734F3" w:rsidRPr="00BD6B56" w:rsidRDefault="001734F3" w:rsidP="001734F3">
            <w:pPr>
              <w:pStyle w:val="AufzhlungAGB"/>
              <w:spacing w:beforeLines="20" w:before="48" w:afterLines="20" w:after="48"/>
              <w:ind w:hanging="2"/>
              <w:rPr>
                <w:lang w:val="en-US"/>
              </w:rPr>
            </w:pPr>
            <w:r w:rsidRPr="00BD6B56">
              <w:rPr>
                <w:lang w:val="en-US"/>
              </w:rPr>
              <w:t xml:space="preserve">the rooms in which assembly and commissioning are to take place must be </w:t>
            </w:r>
            <w:r w:rsidRPr="00BD6B56">
              <w:rPr>
                <w:lang w:val="en-US"/>
              </w:rPr>
              <w:tab/>
              <w:t xml:space="preserve">protected against the effects of weather, well lit and sufficiently heated, </w:t>
            </w:r>
          </w:p>
          <w:p w14:paraId="5CDC9664" w14:textId="77777777" w:rsidR="001734F3" w:rsidRPr="00BD6B56" w:rsidRDefault="001734F3" w:rsidP="001734F3">
            <w:pPr>
              <w:pStyle w:val="AufzhlungAGB"/>
              <w:spacing w:beforeLines="20" w:before="48" w:afterLines="20" w:after="48"/>
              <w:ind w:hanging="2"/>
              <w:rPr>
                <w:lang w:val="en-US"/>
              </w:rPr>
            </w:pPr>
            <w:r w:rsidRPr="00BD6B56">
              <w:rPr>
                <w:lang w:val="en-US"/>
              </w:rPr>
              <w:t xml:space="preserve">sample material for commissioning and training in the proper use of the delivery item </w:t>
            </w:r>
            <w:r w:rsidRPr="00BD6B56">
              <w:rPr>
                <w:lang w:val="en-US"/>
              </w:rPr>
              <w:tab/>
              <w:t>is provided.</w:t>
            </w:r>
          </w:p>
          <w:p w14:paraId="158273B7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9.4</w:t>
            </w:r>
            <w:r w:rsidRPr="00BD6B56">
              <w:tab/>
              <w:t>The customer shall also bear the following costs and risks:</w:t>
            </w:r>
          </w:p>
          <w:p w14:paraId="489DF0D9" w14:textId="77777777" w:rsidR="001734F3" w:rsidRPr="00BD6B56" w:rsidRDefault="001734F3" w:rsidP="001734F3">
            <w:pPr>
              <w:pStyle w:val="AufzhlungAGB"/>
              <w:spacing w:beforeLines="20" w:before="48" w:afterLines="20" w:after="48"/>
              <w:ind w:hanging="2"/>
              <w:rPr>
                <w:lang w:val="en-US"/>
              </w:rPr>
            </w:pPr>
            <w:r w:rsidRPr="00BD6B56">
              <w:rPr>
                <w:lang w:val="en-US"/>
              </w:rPr>
              <w:t xml:space="preserve">unloading and setting up the delivery item at the installation site by a specialist </w:t>
            </w:r>
            <w:r w:rsidRPr="00BD6B56">
              <w:rPr>
                <w:lang w:val="en-US"/>
              </w:rPr>
              <w:tab/>
              <w:t>transport company,</w:t>
            </w:r>
          </w:p>
          <w:p w14:paraId="6E2D859A" w14:textId="77777777" w:rsidR="001734F3" w:rsidRPr="00BD6B56" w:rsidRDefault="001734F3" w:rsidP="001734F3">
            <w:pPr>
              <w:pStyle w:val="AufzhlungAGB"/>
              <w:spacing w:beforeLines="20" w:before="48" w:afterLines="20" w:after="48"/>
              <w:ind w:hanging="2"/>
              <w:rPr>
                <w:lang w:val="en-US"/>
              </w:rPr>
            </w:pPr>
            <w:r w:rsidRPr="00BD6B56">
              <w:rPr>
                <w:lang w:val="en-US"/>
              </w:rPr>
              <w:t>the provision of any labor we deem necessary for auxiliary work,</w:t>
            </w:r>
          </w:p>
          <w:p w14:paraId="636B5DCE" w14:textId="77777777" w:rsidR="001734F3" w:rsidRPr="00BD6B56" w:rsidRDefault="001734F3" w:rsidP="001734F3">
            <w:pPr>
              <w:pStyle w:val="AufzhlungAGB"/>
              <w:spacing w:beforeLines="20" w:before="48" w:afterLines="20" w:after="48"/>
              <w:ind w:hanging="2"/>
              <w:rPr>
                <w:lang w:val="en-US"/>
              </w:rPr>
            </w:pPr>
            <w:r w:rsidRPr="00BD6B56">
              <w:rPr>
                <w:lang w:val="en-US"/>
              </w:rPr>
              <w:t xml:space="preserve">the provision of the construction, auxiliary and operating materials, equipment and </w:t>
            </w:r>
            <w:r w:rsidRPr="00BD6B56">
              <w:rPr>
                <w:lang w:val="en-US"/>
              </w:rPr>
              <w:tab/>
              <w:t xml:space="preserve">heavy tools required and suitable for assembly and commissioning, in particular </w:t>
            </w:r>
            <w:r w:rsidRPr="00BD6B56">
              <w:rPr>
                <w:lang w:val="en-US"/>
              </w:rPr>
              <w:tab/>
              <w:t>transport and lifting equipment, as well as lighting, electricity and heating,</w:t>
            </w:r>
          </w:p>
          <w:p w14:paraId="28FA813A" w14:textId="77777777" w:rsidR="001734F3" w:rsidRPr="00BD6B56" w:rsidRDefault="001734F3" w:rsidP="001734F3">
            <w:pPr>
              <w:pStyle w:val="AufzhlungAGB"/>
              <w:spacing w:beforeLines="20" w:before="48" w:afterLines="20" w:after="48"/>
              <w:ind w:hanging="2"/>
              <w:rPr>
                <w:lang w:val="en-US"/>
              </w:rPr>
            </w:pPr>
            <w:r w:rsidRPr="00BD6B56">
              <w:rPr>
                <w:lang w:val="en-US"/>
              </w:rPr>
              <w:t xml:space="preserve">the provision of suitable lockable rooms for our employees to stay in and for </w:t>
            </w:r>
            <w:r w:rsidRPr="00BD6B56">
              <w:rPr>
                <w:lang w:val="en-US"/>
              </w:rPr>
              <w:tab/>
              <w:t>storing the system components, materials, tools, etc.</w:t>
            </w:r>
          </w:p>
          <w:p w14:paraId="2D3C5C4C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9.5</w:t>
            </w:r>
            <w:r w:rsidRPr="00BD6B56">
              <w:tab/>
              <w:t xml:space="preserve">If, for reasons beyond our control, special acceptance, trial operation or the provision of </w:t>
            </w:r>
            <w:r w:rsidRPr="00BD6B56">
              <w:tab/>
              <w:t xml:space="preserve">Additional Services cannot take place within 14 days of the delivery item arriving at the </w:t>
            </w:r>
            <w:r w:rsidRPr="00BD6B56">
              <w:tab/>
              <w:t xml:space="preserve">installation site, the customer shall be responsible for storing and insuring the delivery item </w:t>
            </w:r>
            <w:r w:rsidRPr="00BD6B56">
              <w:tab/>
              <w:t xml:space="preserve">delivered in accordance with the agreement. If the delivery item is not in accordance with </w:t>
            </w:r>
            <w:r w:rsidRPr="00BD6B56">
              <w:tab/>
              <w:t xml:space="preserve">the contract due to improper storage, the customer cannot claim a breach of contract on </w:t>
            </w:r>
            <w:r w:rsidRPr="00BD6B56">
              <w:tab/>
              <w:t>our part.</w:t>
            </w:r>
          </w:p>
          <w:p w14:paraId="7FAD9B5C" w14:textId="77777777" w:rsidR="001734F3" w:rsidRPr="00BD6B56" w:rsidRDefault="001734F3" w:rsidP="001734F3">
            <w:pPr>
              <w:pStyle w:val="berschriftAGBrm"/>
              <w:numPr>
                <w:ilvl w:val="0"/>
                <w:numId w:val="32"/>
              </w:numPr>
              <w:tabs>
                <w:tab w:val="clear" w:pos="284"/>
              </w:tabs>
              <w:spacing w:beforeLines="20" w:before="48" w:afterLines="20" w:after="48"/>
              <w:ind w:left="308" w:hanging="150"/>
              <w:rPr>
                <w:bCs/>
                <w:lang w:val="en-US"/>
              </w:rPr>
            </w:pPr>
            <w:r w:rsidRPr="00BD6B56">
              <w:rPr>
                <w:bCs/>
                <w:lang w:val="en-US"/>
              </w:rPr>
              <w:t>acceptance of the Delivery Item upon Agreement</w:t>
            </w:r>
          </w:p>
          <w:p w14:paraId="422E0AC3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10.1</w:t>
            </w:r>
            <w:r w:rsidRPr="00BD6B56">
              <w:tab/>
              <w:t xml:space="preserve">If, after the Additional Service has been provided, we request special acceptance of the </w:t>
            </w:r>
            <w:r w:rsidRPr="00BD6B56">
              <w:tab/>
              <w:t xml:space="preserve">delivery item (notification of readiness for acceptance), the customer must carry out the </w:t>
            </w:r>
            <w:r w:rsidRPr="00BD6B56">
              <w:tab/>
              <w:t xml:space="preserve">special acceptance immediately together with us. A joint acceptance report must be drawn </w:t>
            </w:r>
            <w:r w:rsidRPr="00BD6B56">
              <w:br/>
            </w:r>
            <w:r w:rsidRPr="00BD6B56">
              <w:tab/>
              <w:t xml:space="preserve">up and signed by both contracting parties. The acceptance report must include all </w:t>
            </w:r>
            <w:r w:rsidRPr="00BD6B56">
              <w:tab/>
              <w:t xml:space="preserve">contractual non-conformities of the delivery item that are discovered, even if they do not </w:t>
            </w:r>
            <w:r w:rsidRPr="00BD6B56">
              <w:tab/>
              <w:t>prevent acceptance.</w:t>
            </w:r>
          </w:p>
          <w:p w14:paraId="7B5FBBDE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10.2</w:t>
            </w:r>
            <w:r w:rsidRPr="00BD6B56">
              <w:tab/>
              <w:t xml:space="preserve">Special acceptance shall be deemed to have been granted if the customer does not carry </w:t>
            </w:r>
            <w:r w:rsidRPr="00BD6B56">
              <w:tab/>
              <w:t xml:space="preserve">out acceptance with us within two working days of notification of readiness for acceptance </w:t>
            </w:r>
            <w:r w:rsidRPr="00BD6B56">
              <w:tab/>
              <w:t>or if the customer puts the delivery item into use.</w:t>
            </w:r>
          </w:p>
          <w:p w14:paraId="22B73C78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10.3</w:t>
            </w:r>
            <w:r w:rsidRPr="00BD6B56">
              <w:tab/>
              <w:t>The customer may not refuse special acceptance due to minor breaches of contract.</w:t>
            </w:r>
          </w:p>
          <w:p w14:paraId="6A979524" w14:textId="77777777" w:rsidR="001734F3" w:rsidRPr="00BD6B56" w:rsidRDefault="001734F3" w:rsidP="001734F3">
            <w:pPr>
              <w:pStyle w:val="berschriftAGBrm"/>
              <w:numPr>
                <w:ilvl w:val="0"/>
                <w:numId w:val="32"/>
              </w:numPr>
              <w:tabs>
                <w:tab w:val="clear" w:pos="284"/>
              </w:tabs>
              <w:spacing w:beforeLines="20" w:before="48" w:afterLines="20" w:after="48"/>
              <w:ind w:left="308" w:hanging="150"/>
              <w:rPr>
                <w:bCs/>
                <w:lang w:val="en-US"/>
              </w:rPr>
            </w:pPr>
            <w:r w:rsidRPr="00BD6B56">
              <w:rPr>
                <w:bCs/>
                <w:lang w:val="en-US"/>
              </w:rPr>
              <w:t>Breach of Contract by the Customer</w:t>
            </w:r>
          </w:p>
          <w:p w14:paraId="54418634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11.1</w:t>
            </w:r>
            <w:r w:rsidRPr="00BD6B56">
              <w:tab/>
              <w:t xml:space="preserve">If the customer fails to fulfill its obligation to accept the delivery item, we shall, beginning </w:t>
            </w:r>
            <w:r w:rsidRPr="00BD6B56">
              <w:tab/>
              <w:t xml:space="preserve">one month after notification of readiness for shipment, charge the expenses incurred for </w:t>
            </w:r>
            <w:r w:rsidRPr="00BD6B56">
              <w:tab/>
              <w:t xml:space="preserve">storage, in the case of storage at our factory, the local storage costs for each week or part </w:t>
            </w:r>
            <w:r w:rsidRPr="00BD6B56">
              <w:tab/>
              <w:t xml:space="preserve">thereof as lump-sum compensation; the contracting parties shall remain free to prove </w:t>
            </w:r>
            <w:r w:rsidRPr="00BD6B56">
              <w:tab/>
              <w:t xml:space="preserve">higher or lower actual damages. This shall apply mutatis mutandis if delivery is delayed at </w:t>
            </w:r>
            <w:r w:rsidRPr="00BD6B56">
              <w:tab/>
              <w:t>the request of the customer.</w:t>
            </w:r>
          </w:p>
          <w:p w14:paraId="70C669F4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11.2</w:t>
            </w:r>
            <w:r w:rsidRPr="00BD6B56">
              <w:tab/>
              <w:t xml:space="preserve">If the customer violates its contractual obligations (acceptance and payment of the </w:t>
            </w:r>
            <w:r w:rsidRPr="00BD6B56">
              <w:tab/>
              <w:t xml:space="preserve">purchase price), we may demand compensation and, after the fruitless expiry of a </w:t>
            </w:r>
            <w:r w:rsidRPr="00BD6B56">
              <w:tab/>
              <w:t xml:space="preserve">reasonable grace period set by us, cancel the contract. </w:t>
            </w:r>
          </w:p>
          <w:p w14:paraId="06DBB985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11.3</w:t>
            </w:r>
            <w:r w:rsidRPr="00BD6B56">
              <w:tab/>
              <w:t xml:space="preserve">If damage to the delivery item is caused by improper storage by the customer, the </w:t>
            </w:r>
            <w:r w:rsidRPr="00BD6B56">
              <w:tab/>
              <w:t xml:space="preserve">customer shall be liable for this and for any additional expenses incurred by us as a </w:t>
            </w:r>
            <w:r w:rsidRPr="00BD6B56">
              <w:br/>
            </w:r>
            <w:r w:rsidRPr="00BD6B56">
              <w:tab/>
              <w:t>result, in particular repair costs and replacement parts.</w:t>
            </w:r>
          </w:p>
          <w:p w14:paraId="3668CACE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11.4</w:t>
            </w:r>
            <w:r w:rsidRPr="00BD6B56">
              <w:tab/>
              <w:t xml:space="preserve">If we assert a claim for damages due to a breach of the obligation to accept delivery, </w:t>
            </w:r>
            <w:r w:rsidRPr="00BD6B56">
              <w:br/>
            </w:r>
            <w:r w:rsidRPr="00BD6B56">
              <w:tab/>
              <w:t xml:space="preserve">we may demand 20% of the net order value as lump-sum compensation; the contracting </w:t>
            </w:r>
            <w:r w:rsidRPr="00BD6B56">
              <w:tab/>
              <w:t xml:space="preserve">parties shall remain free to prove that the actual damage was higher or lower. </w:t>
            </w:r>
          </w:p>
          <w:p w14:paraId="6D39101C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11.5</w:t>
            </w:r>
            <w:r w:rsidRPr="00BD6B56">
              <w:tab/>
              <w:t xml:space="preserve">If the customer violates its obligation to accept the delivery item in accordance with Clause </w:t>
            </w:r>
            <w:r w:rsidRPr="00BD6B56">
              <w:tab/>
              <w:t xml:space="preserve">9.5 or to enable the Additional Service to be provided, we may claim damages and, after </w:t>
            </w:r>
            <w:r w:rsidRPr="00BD6B56">
              <w:tab/>
              <w:t>the expiry of a reasonable grace period set by us, cancel the contract.</w:t>
            </w:r>
          </w:p>
          <w:p w14:paraId="412BE2C1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11.6</w:t>
            </w:r>
            <w:r w:rsidRPr="00BD6B56">
              <w:tab/>
              <w:t xml:space="preserve">If the customer fails to pay within the payment period – the date of receipt of payment on </w:t>
            </w:r>
            <w:r w:rsidRPr="00BD6B56">
              <w:tab/>
              <w:t xml:space="preserve">the bank account specified by us in the invoice being decisive –, it shall pay interest on the </w:t>
            </w:r>
            <w:r w:rsidRPr="00BD6B56">
              <w:tab/>
              <w:t xml:space="preserve">outstanding amount at a rate of 9 percentage points above the respective base rate of the </w:t>
            </w:r>
            <w:r w:rsidRPr="00BD6B56">
              <w:tab/>
              <w:t>European Central Bank as compensation.</w:t>
            </w:r>
          </w:p>
          <w:p w14:paraId="4BA6E532" w14:textId="77777777" w:rsidR="001734F3" w:rsidRPr="00BD6B56" w:rsidRDefault="001734F3" w:rsidP="001734F3">
            <w:pPr>
              <w:pStyle w:val="berschriftAGBrm"/>
              <w:numPr>
                <w:ilvl w:val="0"/>
                <w:numId w:val="32"/>
              </w:numPr>
              <w:tabs>
                <w:tab w:val="clear" w:pos="284"/>
              </w:tabs>
              <w:spacing w:beforeLines="20" w:before="48" w:afterLines="20" w:after="48"/>
              <w:ind w:left="308" w:hanging="150"/>
              <w:rPr>
                <w:bCs/>
                <w:lang w:val="en-US"/>
              </w:rPr>
            </w:pPr>
            <w:bookmarkStart w:id="1" w:name="_Ref41665797"/>
            <w:r w:rsidRPr="00BD6B56">
              <w:rPr>
                <w:bCs/>
                <w:lang w:val="en-US"/>
              </w:rPr>
              <w:t>Securing the Purchase Price claim - Retention of title</w:t>
            </w:r>
            <w:bookmarkEnd w:id="1"/>
          </w:p>
          <w:p w14:paraId="5CB39C42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 xml:space="preserve">12.1 </w:t>
            </w:r>
            <w:r w:rsidRPr="00BD6B56">
              <w:tab/>
              <w:t xml:space="preserve">The customer is obliged to provide us with sufficient security for our purchase price claim </w:t>
            </w:r>
            <w:r w:rsidRPr="00BD6B56">
              <w:tab/>
              <w:t xml:space="preserve">before the delivery item is handed over to him. If a retention of title does not exist at the </w:t>
            </w:r>
            <w:r w:rsidRPr="00BD6B56">
              <w:tab/>
              <w:t xml:space="preserve">place of delivery in accordance with the following provisions, the customer must provide us </w:t>
            </w:r>
            <w:r w:rsidRPr="00BD6B56">
              <w:tab/>
              <w:t xml:space="preserve">with other sufficient security (e.g., letter of credit or bank guarantee) and take all necessary </w:t>
            </w:r>
            <w:r w:rsidRPr="00BD6B56">
              <w:tab/>
              <w:t>steps to this end.</w:t>
            </w:r>
          </w:p>
          <w:p w14:paraId="717E7BCC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12.2</w:t>
            </w:r>
            <w:r w:rsidRPr="00BD6B56">
              <w:tab/>
              <w:t xml:space="preserve">The customer is not entitled to resell, pledge, or modify the delivery item subject to </w:t>
            </w:r>
            <w:r w:rsidRPr="00BD6B56">
              <w:tab/>
              <w:t xml:space="preserve">retention of title. Operational use by the customer prior to transfer of ownership is </w:t>
            </w:r>
            <w:r w:rsidRPr="00BD6B56">
              <w:tab/>
              <w:t>permitted.</w:t>
            </w:r>
          </w:p>
          <w:p w14:paraId="1C602990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12.3</w:t>
            </w:r>
            <w:r w:rsidRPr="00BD6B56">
              <w:tab/>
              <w:t xml:space="preserve">The customer is obliged to treat the delivery item subject to retention of title with care, in </w:t>
            </w:r>
            <w:r w:rsidRPr="00BD6B56">
              <w:tab/>
              <w:t xml:space="preserve">particular to insure it adequately at its own expense against fire, water and theft damage at </w:t>
            </w:r>
            <w:r w:rsidRPr="00BD6B56">
              <w:tab/>
              <w:t xml:space="preserve">replacement value. Claims against the insurance company arising from a claim relating to a </w:t>
            </w:r>
            <w:r w:rsidRPr="00BD6B56">
              <w:tab/>
              <w:t xml:space="preserve">delivery item subject to retention of title are hereby assigned to us in the amount of the </w:t>
            </w:r>
            <w:r w:rsidRPr="00BD6B56">
              <w:tab/>
              <w:t>value of the delivery item. We accept this assignment.</w:t>
            </w:r>
          </w:p>
          <w:p w14:paraId="1DC7FBDB" w14:textId="4D08A399" w:rsidR="007854BA" w:rsidRPr="000C2B8F" w:rsidRDefault="001734F3" w:rsidP="00584A5E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12.4</w:t>
            </w:r>
            <w:r w:rsidRPr="00BD6B56">
              <w:tab/>
              <w:t xml:space="preserve">In the event of seizure, confiscation, damage and/or loss of the delivery item subject to </w:t>
            </w:r>
            <w:r w:rsidRPr="00BD6B56">
              <w:tab/>
              <w:t xml:space="preserve">retention of title, the customer must inform us immediately. Any breach of this obligation or </w:t>
            </w:r>
            <w:r w:rsidRPr="00BD6B56">
              <w:tab/>
              <w:t>other conduct by the customer in breach of contract by the customer, in particular non-</w:t>
            </w:r>
            <w:r w:rsidRPr="00BD6B56">
              <w:tab/>
              <w:t xml:space="preserve">payment of the purchase price due, shall entitle us to withdraw from the contract. The </w:t>
            </w:r>
            <w:r w:rsidRPr="00BD6B56">
              <w:tab/>
              <w:t xml:space="preserve">customer shall bear all costs incurred in connection with the successful cancellation of a </w:t>
            </w:r>
            <w:r w:rsidRPr="00BD6B56">
              <w:tab/>
              <w:t xml:space="preserve">seizure and, if necessary the successful recovery of the delivered items, in particular in the </w:t>
            </w:r>
            <w:r w:rsidRPr="00BD6B56">
              <w:tab/>
              <w:t xml:space="preserve">context of a third-party action, insofar as these costs cannot be recovered from third </w:t>
            </w:r>
            <w:r w:rsidRPr="00BD6B56">
              <w:tab/>
              <w:t>parties.</w:t>
            </w:r>
          </w:p>
        </w:tc>
        <w:tc>
          <w:tcPr>
            <w:tcW w:w="4561" w:type="dxa"/>
          </w:tcPr>
          <w:p w14:paraId="440B55C3" w14:textId="042DFCE4" w:rsidR="00584A5E" w:rsidRPr="00BD6B56" w:rsidRDefault="00584A5E" w:rsidP="00584A5E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12.5</w:t>
            </w:r>
            <w:r w:rsidRPr="00BD6B56">
              <w:tab/>
              <w:t xml:space="preserve">If we have effectively cancelled the contract, we shall be entitled to take back the delivery </w:t>
            </w:r>
            <w:r w:rsidRPr="00BD6B56">
              <w:tab/>
              <w:t xml:space="preserve">item subject to retention of title if we have given reasonable notice of our intention to do </w:t>
            </w:r>
            <w:r>
              <w:br/>
            </w:r>
            <w:r>
              <w:tab/>
            </w:r>
            <w:r w:rsidRPr="00BD6B56">
              <w:t xml:space="preserve">so. Our statutory rights and obligations following cancellation of the contract shall remain </w:t>
            </w:r>
            <w:r w:rsidRPr="00BD6B56">
              <w:tab/>
              <w:t>unaffected.</w:t>
            </w:r>
          </w:p>
          <w:p w14:paraId="03013CA7" w14:textId="5E401A1F" w:rsidR="00F6731D" w:rsidRPr="00BD6B56" w:rsidRDefault="00F6731D" w:rsidP="00F6731D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12.6</w:t>
            </w:r>
            <w:r w:rsidRPr="00BD6B56">
              <w:tab/>
              <w:t xml:space="preserve">The costs incurred by exercising the right of return, in particular for transport and storage, </w:t>
            </w:r>
            <w:r w:rsidRPr="00BD6B56">
              <w:tab/>
              <w:t xml:space="preserve">shall be borne by the customer. We are entitled to sell the returned delivery item and to </w:t>
            </w:r>
            <w:r w:rsidRPr="00BD6B56">
              <w:tab/>
              <w:t xml:space="preserve">satisfy our claims from the proceeds, provided that the sale has been threatened with </w:t>
            </w:r>
            <w:r w:rsidRPr="00BD6B56">
              <w:tab/>
              <w:t xml:space="preserve">reasonable notice. If the proceeds exceed the outstanding claims from the contractual </w:t>
            </w:r>
            <w:r w:rsidRPr="00BD6B56">
              <w:tab/>
              <w:t>relationship, the surplus shall be paid to the customer.</w:t>
            </w:r>
          </w:p>
          <w:p w14:paraId="618077D5" w14:textId="77777777" w:rsidR="00F6731D" w:rsidRPr="00BD6B56" w:rsidRDefault="00F6731D" w:rsidP="00F6731D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12.7</w:t>
            </w:r>
            <w:r w:rsidRPr="00BD6B56">
              <w:tab/>
              <w:t xml:space="preserve">In the event of suspension of payments, application for or opening of insolvency </w:t>
            </w:r>
            <w:r w:rsidRPr="00BD6B56">
              <w:tab/>
              <w:t xml:space="preserve">proceedings against the customer, the customer´s right to use the delivery item subject to </w:t>
            </w:r>
            <w:r w:rsidRPr="00BD6B56">
              <w:tab/>
              <w:t xml:space="preserve">retention of title for business purposes shall expire. The statutory rights of an insolvency </w:t>
            </w:r>
            <w:r w:rsidRPr="00BD6B56">
              <w:tab/>
              <w:t>administrator, including provisional insolvency administrators shall remain unaffected.</w:t>
            </w:r>
          </w:p>
          <w:p w14:paraId="732F320A" w14:textId="4FBCF00E" w:rsidR="001734F3" w:rsidRPr="00BD6B56" w:rsidRDefault="001734F3" w:rsidP="001734F3">
            <w:pPr>
              <w:pStyle w:val="berschriftAGBrm"/>
              <w:numPr>
                <w:ilvl w:val="0"/>
                <w:numId w:val="32"/>
              </w:numPr>
              <w:tabs>
                <w:tab w:val="clear" w:pos="284"/>
              </w:tabs>
              <w:spacing w:beforeLines="20" w:before="48" w:afterLines="20" w:after="48"/>
              <w:ind w:left="308" w:hanging="150"/>
              <w:rPr>
                <w:bCs/>
                <w:lang w:val="en-US"/>
              </w:rPr>
            </w:pPr>
            <w:r w:rsidRPr="00BD6B56">
              <w:rPr>
                <w:bCs/>
                <w:lang w:val="en-US"/>
              </w:rPr>
              <w:t>Obligation to Inspect and give Notice of Defects</w:t>
            </w:r>
            <w:r>
              <w:rPr>
                <w:bCs/>
                <w:lang w:val="en-US"/>
              </w:rPr>
              <w:t xml:space="preserve"> (</w:t>
            </w:r>
            <w:r>
              <w:rPr>
                <w:bCs/>
                <w:i/>
                <w:iCs/>
                <w:lang w:val="en-US"/>
              </w:rPr>
              <w:t>Untersuchungs- und Rügepflicht)</w:t>
            </w:r>
          </w:p>
          <w:p w14:paraId="749FA70F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13.1</w:t>
            </w:r>
            <w:r w:rsidRPr="00BD6B56">
              <w:tab/>
              <w:t xml:space="preserve">The customer must inspect the delivery item properly or have it inspected immediately </w:t>
            </w:r>
            <w:r w:rsidRPr="00BD6B56">
              <w:tab/>
              <w:t xml:space="preserve">upon receipt. </w:t>
            </w:r>
          </w:p>
          <w:p w14:paraId="2BD8ED5A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13.2</w:t>
            </w:r>
            <w:r w:rsidRPr="00BD6B56">
              <w:tab/>
              <w:t xml:space="preserve">Our liability for a breach of contract on the part of the delivery item shall lapse without the </w:t>
            </w:r>
            <w:r w:rsidRPr="00BD6B56">
              <w:tab/>
              <w:t xml:space="preserve">purchaser being able to invoke any excuse in this respect if the purchaser does not notify </w:t>
            </w:r>
            <w:r w:rsidRPr="00BD6B56">
              <w:tab/>
              <w:t xml:space="preserve">us of this breach of contract in writing within ten working days (Saturdays do not count as </w:t>
            </w:r>
            <w:r w:rsidRPr="00BD6B56">
              <w:tab/>
              <w:t xml:space="preserve">working days) after it has been discovered or should have been discovered, specifying </w:t>
            </w:r>
            <w:r w:rsidRPr="00BD6B56">
              <w:tab/>
              <w:t xml:space="preserve">the nature of the breach of contract in detail. The customer's notification of defects must </w:t>
            </w:r>
            <w:r w:rsidRPr="00BD6B56">
              <w:tab/>
              <w:t xml:space="preserve">be sent by the customer within the aforementioned period; it is also necessary that the </w:t>
            </w:r>
            <w:r w:rsidRPr="00BD6B56">
              <w:tab/>
              <w:t xml:space="preserve">notification of defects sent within the period has actually been received by us. </w:t>
            </w:r>
            <w:r w:rsidRPr="00BD6B56">
              <w:tab/>
              <w:t xml:space="preserve">Negotiations regarding a complaint do not constitute a waiver of our right to object to late, </w:t>
            </w:r>
            <w:r w:rsidRPr="00BD6B56">
              <w:tab/>
              <w:t>insufficient, or unfounded complaints of defects.</w:t>
            </w:r>
          </w:p>
          <w:p w14:paraId="3C1655C2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13.3</w:t>
            </w:r>
            <w:r w:rsidRPr="00BD6B56">
              <w:tab/>
              <w:t xml:space="preserve">The customer is obliged to give us the opportunity to determine the alleged breach of </w:t>
            </w:r>
            <w:r w:rsidRPr="00BD6B56">
              <w:tab/>
              <w:t xml:space="preserve">contract on site. In the event of transport damage or breakage, the delivery item must be </w:t>
            </w:r>
            <w:r w:rsidRPr="00BD6B56">
              <w:tab/>
              <w:t>left in the condition in which it was found when the damage was discovered.</w:t>
            </w:r>
          </w:p>
          <w:p w14:paraId="3FE4D8EE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13.4</w:t>
            </w:r>
            <w:r w:rsidRPr="00BD6B56">
              <w:tab/>
              <w:t xml:space="preserve">If, after notification of a defect by the customer, no breach of contract can be established, </w:t>
            </w:r>
            <w:r w:rsidRPr="00BD6B56">
              <w:tab/>
              <w:t xml:space="preserve">the customer shall reimburse us for the costs incurred in connection with the </w:t>
            </w:r>
            <w:r w:rsidRPr="00BD6B56">
              <w:tab/>
              <w:t>inspection of the delivery item.</w:t>
            </w:r>
          </w:p>
          <w:p w14:paraId="4962FA0D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13.5</w:t>
            </w:r>
            <w:r w:rsidRPr="00BD6B56">
              <w:tab/>
              <w:t xml:space="preserve">In any case, the customer loses the right to invoke the non-conformity of the delivery item </w:t>
            </w:r>
            <w:r w:rsidRPr="00BD6B56">
              <w:tab/>
              <w:t xml:space="preserve">if he does not report it within 12 months after the delivery item has actually been handed </w:t>
            </w:r>
            <w:r w:rsidRPr="00BD6B56">
              <w:tab/>
              <w:t>over to him.</w:t>
            </w:r>
          </w:p>
          <w:p w14:paraId="751FAB85" w14:textId="77777777" w:rsidR="001734F3" w:rsidRPr="00BD6B56" w:rsidRDefault="001734F3" w:rsidP="001734F3">
            <w:pPr>
              <w:pStyle w:val="berschriftAGBrm"/>
              <w:numPr>
                <w:ilvl w:val="0"/>
                <w:numId w:val="32"/>
              </w:numPr>
              <w:tabs>
                <w:tab w:val="clear" w:pos="284"/>
              </w:tabs>
              <w:spacing w:beforeLines="20" w:before="48" w:afterLines="20" w:after="48"/>
              <w:ind w:left="308" w:hanging="150"/>
              <w:rPr>
                <w:bCs/>
                <w:lang w:val="en-US"/>
              </w:rPr>
            </w:pPr>
            <w:r w:rsidRPr="00BD6B56">
              <w:rPr>
                <w:bCs/>
                <w:lang w:val="en-US"/>
              </w:rPr>
              <w:t xml:space="preserve">Non-Conformity of the Delivery Item </w:t>
            </w:r>
          </w:p>
          <w:p w14:paraId="5B04159C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14.1</w:t>
            </w:r>
            <w:r w:rsidRPr="00BD6B56">
              <w:tab/>
              <w:t xml:space="preserve">If the delivery item is not in accordance with the contract, we may, at our discretion, either </w:t>
            </w:r>
            <w:r w:rsidRPr="00BD6B56">
              <w:tab/>
              <w:t xml:space="preserve">repair or replace the item after the agreed delivery period has expired. </w:t>
            </w:r>
          </w:p>
          <w:p w14:paraId="46BDEB19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14.2</w:t>
            </w:r>
            <w:r w:rsidRPr="00BD6B56">
              <w:tab/>
              <w:t xml:space="preserve">Replacement delivery or rectification shall not result in the period specified in Clause 13.5 </w:t>
            </w:r>
            <w:r w:rsidRPr="00BD6B56">
              <w:tab/>
              <w:t xml:space="preserve">starting to run again. </w:t>
            </w:r>
          </w:p>
          <w:p w14:paraId="7EF0E75C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14.3</w:t>
            </w:r>
            <w:r w:rsidRPr="00BD6B56">
              <w:tab/>
              <w:t xml:space="preserve">If the customer has set us a reasonable grace period for fulfillment of the contract and the </w:t>
            </w:r>
            <w:r w:rsidRPr="00BD6B56">
              <w:tab/>
              <w:t xml:space="preserve">contract has not been fulfilled within this period or is refused by us, the customer shall be </w:t>
            </w:r>
            <w:r w:rsidRPr="00BD6B56">
              <w:tab/>
              <w:t xml:space="preserve">entitled to reduce the purchase price or to demand cancellation of the contract in </w:t>
            </w:r>
            <w:r w:rsidRPr="00BD6B56">
              <w:tab/>
              <w:t xml:space="preserve">accordance with the statutory provisions. The reduction in the purchase price shall be </w:t>
            </w:r>
            <w:r w:rsidRPr="00BD6B56">
              <w:tab/>
              <w:t>limited to the amount of damage suffered by the customer.</w:t>
            </w:r>
          </w:p>
          <w:p w14:paraId="7AE8A6FC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14.4</w:t>
            </w:r>
            <w:r w:rsidRPr="00BD6B56">
              <w:tab/>
              <w:t xml:space="preserve">Rights due to breach of contract can only arise if the goods are in breach of contract at </w:t>
            </w:r>
            <w:r w:rsidRPr="00BD6B56">
              <w:tab/>
              <w:t xml:space="preserve">the relevant time in accordance with Section 8. No breach of contract shall be deemed to </w:t>
            </w:r>
            <w:r w:rsidRPr="00BD6B56">
              <w:tab/>
              <w:t xml:space="preserve">exist in the event of unsuitable or improper use and storage, faulty assem-bly or </w:t>
            </w:r>
            <w:r w:rsidRPr="00BD6B56">
              <w:tab/>
              <w:t xml:space="preserve">commissioning by the customer or third parties commissioned by the customer, natural </w:t>
            </w:r>
            <w:r w:rsidRPr="00BD6B56">
              <w:tab/>
              <w:t xml:space="preserve">wear and tear, faulty or negligent handling or maintenance in accordance with the </w:t>
            </w:r>
            <w:r w:rsidRPr="00BD6B56">
              <w:tab/>
              <w:t xml:space="preserve">documentation, defective construction work, unsuitable building ground, chemical, </w:t>
            </w:r>
            <w:r w:rsidRPr="00BD6B56">
              <w:tab/>
              <w:t>electrochemical or electrical influences.</w:t>
            </w:r>
          </w:p>
          <w:p w14:paraId="4A5B0769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14.5</w:t>
            </w:r>
            <w:r w:rsidRPr="00BD6B56">
              <w:tab/>
              <w:t xml:space="preserve">We shall only be liable for damage due to breach of contract for the goods within the </w:t>
            </w:r>
            <w:r w:rsidRPr="00BD6B56">
              <w:tab/>
              <w:t>limits specified in Section 15.</w:t>
            </w:r>
          </w:p>
          <w:p w14:paraId="21381659" w14:textId="77777777" w:rsidR="001734F3" w:rsidRPr="00BD6B56" w:rsidRDefault="001734F3" w:rsidP="001734F3">
            <w:pPr>
              <w:pStyle w:val="berschriftAGBrm"/>
              <w:numPr>
                <w:ilvl w:val="0"/>
                <w:numId w:val="22"/>
              </w:numPr>
              <w:spacing w:beforeLines="20" w:before="48" w:afterLines="20" w:after="48"/>
              <w:ind w:left="713" w:hanging="574"/>
              <w:rPr>
                <w:bCs/>
              </w:rPr>
            </w:pPr>
            <w:r w:rsidRPr="00BD6B56">
              <w:rPr>
                <w:bCs/>
              </w:rPr>
              <w:t>Liability</w:t>
            </w:r>
          </w:p>
          <w:p w14:paraId="7FBE0794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15.1</w:t>
            </w:r>
            <w:r w:rsidRPr="00BD6B56">
              <w:tab/>
              <w:t xml:space="preserve">We shall be liable for damage in cases of intent or gross negligence on our part, on the </w:t>
            </w:r>
            <w:r w:rsidRPr="00BD6B56">
              <w:tab/>
              <w:t xml:space="preserve">part of our legal representatives or vicarious agents, in the event of the assumption of a </w:t>
            </w:r>
            <w:r w:rsidRPr="00BD6B56">
              <w:tab/>
              <w:t xml:space="preserve">guarantee or the procurement risk, in accordance with the provisions of the German </w:t>
            </w:r>
            <w:r w:rsidRPr="00BD6B56">
              <w:tab/>
              <w:t>Product Liability Act</w:t>
            </w:r>
            <w:r>
              <w:t xml:space="preserve"> (</w:t>
            </w:r>
            <w:r>
              <w:rPr>
                <w:i/>
                <w:iCs/>
              </w:rPr>
              <w:t>Produkthaftungsgesetz)</w:t>
            </w:r>
            <w:r w:rsidRPr="00BD6B56">
              <w:t xml:space="preserve">, and in the event of injury to life, limb, </w:t>
            </w:r>
            <w:r>
              <w:br/>
            </w:r>
            <w:r>
              <w:tab/>
            </w:r>
            <w:r w:rsidRPr="00BD6B56">
              <w:t>or health for which we or our legal representatives or vicarious agents are responsible.</w:t>
            </w:r>
          </w:p>
          <w:p w14:paraId="3835C243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15.2</w:t>
            </w:r>
            <w:r w:rsidRPr="00BD6B56">
              <w:tab/>
              <w:t xml:space="preserve">In all other cases of liability, claims for damages due to the breach of a contractual </w:t>
            </w:r>
            <w:r w:rsidRPr="00BD6B56">
              <w:tab/>
              <w:t xml:space="preserve">obligation are limited to the amount of our insurance coverage of EUR 3 million. In the </w:t>
            </w:r>
            <w:r w:rsidRPr="00BD6B56">
              <w:tab/>
              <w:t xml:space="preserve">event that higher damages are to be expected, the customer must inform us of this prior </w:t>
            </w:r>
            <w:r w:rsidRPr="00BD6B56">
              <w:tab/>
              <w:t>to conclusion of the contract in accordance with Clause 2.3.</w:t>
            </w:r>
          </w:p>
          <w:p w14:paraId="016A43CF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15.3</w:t>
            </w:r>
            <w:r w:rsidRPr="00BD6B56">
              <w:tab/>
              <w:t xml:space="preserve">We shall not be liable for consequential damages, additional expenses, lost profits, or </w:t>
            </w:r>
            <w:r w:rsidRPr="00BD6B56">
              <w:tab/>
              <w:t>other financial losses incurred by the customer.</w:t>
            </w:r>
          </w:p>
          <w:p w14:paraId="64B809E7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15.4</w:t>
            </w:r>
            <w:r w:rsidRPr="00BD6B56">
              <w:tab/>
              <w:t xml:space="preserve">The limitation of liability for delayed delivery in accordance with Clause 6.6 remains </w:t>
            </w:r>
            <w:r w:rsidRPr="00BD6B56">
              <w:tab/>
              <w:t>unaffected by this.</w:t>
            </w:r>
          </w:p>
          <w:p w14:paraId="0360DB7C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15.5</w:t>
            </w:r>
            <w:r w:rsidRPr="00BD6B56">
              <w:tab/>
              <w:t xml:space="preserve">Insofar as our liability is excluded or limited on the basis of the above provisions, this shall </w:t>
            </w:r>
            <w:r w:rsidRPr="00BD6B56">
              <w:tab/>
              <w:t xml:space="preserve">also apply to the personal liability of our employees, workers, staff, representatives, and </w:t>
            </w:r>
            <w:r w:rsidRPr="00BD6B56">
              <w:tab/>
              <w:t>other vicarious agents.</w:t>
            </w:r>
          </w:p>
          <w:p w14:paraId="35D0C697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15.6</w:t>
            </w:r>
            <w:r w:rsidRPr="00BD6B56">
              <w:tab/>
              <w:t xml:space="preserve">The terms "damage" or "claims for damages" in these export conditions also include </w:t>
            </w:r>
            <w:r w:rsidRPr="00BD6B56">
              <w:tab/>
              <w:t>claims for reimbursement of futile expenses.</w:t>
            </w:r>
          </w:p>
          <w:p w14:paraId="255F5E95" w14:textId="77777777" w:rsidR="001734F3" w:rsidRPr="00BD6B56" w:rsidRDefault="001734F3" w:rsidP="001734F3">
            <w:pPr>
              <w:pStyle w:val="berschriftAGBrm"/>
              <w:numPr>
                <w:ilvl w:val="0"/>
                <w:numId w:val="22"/>
              </w:numPr>
              <w:spacing w:beforeLines="20" w:before="48" w:afterLines="20" w:after="48"/>
              <w:ind w:left="713" w:hanging="574"/>
              <w:rPr>
                <w:bCs/>
              </w:rPr>
            </w:pPr>
            <w:r w:rsidRPr="00BD6B56">
              <w:rPr>
                <w:bCs/>
              </w:rPr>
              <w:t>Limitation</w:t>
            </w:r>
          </w:p>
          <w:p w14:paraId="56BC37CB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16.1</w:t>
            </w:r>
            <w:r w:rsidRPr="00BD6B56">
              <w:tab/>
              <w:t xml:space="preserve">In the case of mandatory strict liability, in particular under the German Product Liability </w:t>
            </w:r>
            <w:r w:rsidRPr="00BD6B56">
              <w:tab/>
              <w:t>Act and in the case of warranty liability</w:t>
            </w:r>
            <w:r>
              <w:t xml:space="preserve"> (</w:t>
            </w:r>
            <w:r>
              <w:rPr>
                <w:i/>
                <w:iCs/>
              </w:rPr>
              <w:t>Garantiehaftung</w:t>
            </w:r>
            <w:r>
              <w:t>)</w:t>
            </w:r>
            <w:r w:rsidRPr="00BD6B56">
              <w:t xml:space="preserve">, as well as in the case of the </w:t>
            </w:r>
            <w:r>
              <w:tab/>
            </w:r>
            <w:r w:rsidRPr="00BD6B56">
              <w:t xml:space="preserve">construction of buildings and the delivery of items for buildings, the statutory limitation </w:t>
            </w:r>
            <w:r>
              <w:tab/>
            </w:r>
            <w:r w:rsidRPr="00BD6B56">
              <w:t>period shall apply.</w:t>
            </w:r>
          </w:p>
          <w:p w14:paraId="0DB55365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16.2</w:t>
            </w:r>
            <w:r w:rsidRPr="00BD6B56">
              <w:tab/>
              <w:t xml:space="preserve">In the event of damage resulting from injury to life, limb, or health based on a negligent </w:t>
            </w:r>
            <w:r w:rsidRPr="00BD6B56">
              <w:tab/>
              <w:t xml:space="preserve">breach of duty by us or an intentional or negligent breach of duty by our legal </w:t>
            </w:r>
            <w:r w:rsidRPr="00BD6B56">
              <w:tab/>
              <w:t xml:space="preserve">representative or vicarious agent, in the event of other damage which are based on a </w:t>
            </w:r>
            <w:r w:rsidRPr="00BD6B56">
              <w:tab/>
              <w:t xml:space="preserve">grossly negligent breach of duty by us or on an intentional or grossly negligent breach of </w:t>
            </w:r>
            <w:r w:rsidRPr="00BD6B56">
              <w:tab/>
              <w:t xml:space="preserve">duty by our legal representative or vicarious agent, as well as for damages based on an </w:t>
            </w:r>
            <w:r w:rsidRPr="00BD6B56">
              <w:tab/>
              <w:t xml:space="preserve">intentional  or negligent breach of essential contractual obligations from the respective </w:t>
            </w:r>
            <w:r w:rsidRPr="00BD6B56">
              <w:tab/>
              <w:t xml:space="preserve">contract by us or our legal representative or vicarious agent, the statutory limitation period </w:t>
            </w:r>
            <w:r w:rsidRPr="00BD6B56">
              <w:tab/>
              <w:t>shall also apply.</w:t>
            </w:r>
          </w:p>
          <w:p w14:paraId="004D0BB5" w14:textId="77777777" w:rsidR="001734F3" w:rsidRPr="00BD6B56" w:rsidRDefault="001734F3" w:rsidP="001734F3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16.3</w:t>
            </w:r>
            <w:r w:rsidRPr="00BD6B56">
              <w:tab/>
              <w:t>In all other cases, the period of limitation shall be one year.</w:t>
            </w:r>
          </w:p>
          <w:p w14:paraId="26C6D335" w14:textId="77777777" w:rsidR="001734F3" w:rsidRPr="00BD6B56" w:rsidRDefault="001734F3" w:rsidP="001734F3">
            <w:pPr>
              <w:pStyle w:val="berschriftAGBrm"/>
              <w:numPr>
                <w:ilvl w:val="0"/>
                <w:numId w:val="22"/>
              </w:numPr>
              <w:spacing w:beforeLines="20" w:before="48" w:afterLines="20" w:after="48"/>
              <w:ind w:left="713" w:hanging="574"/>
              <w:rPr>
                <w:bCs/>
              </w:rPr>
            </w:pPr>
            <w:bookmarkStart w:id="2" w:name="_Ref448920496"/>
            <w:r w:rsidRPr="00BD6B56">
              <w:rPr>
                <w:bCs/>
              </w:rPr>
              <w:t>Software</w:t>
            </w:r>
            <w:bookmarkEnd w:id="2"/>
          </w:p>
          <w:p w14:paraId="5349872C" w14:textId="5F790B3B" w:rsidR="007854BA" w:rsidRPr="000C2B8F" w:rsidRDefault="001734F3" w:rsidP="00584A5E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17.1</w:t>
            </w:r>
            <w:r w:rsidRPr="00BD6B56">
              <w:tab/>
              <w:t xml:space="preserve">Insofar as software is included in the scope of delivery, the customer is granted a </w:t>
            </w:r>
            <w:r w:rsidRPr="00BD6B56">
              <w:br/>
            </w:r>
            <w:r w:rsidRPr="00BD6B56">
              <w:tab/>
              <w:t xml:space="preserve">non-exclusive, unlimited right to use the software and the associated documentation. </w:t>
            </w:r>
            <w:r w:rsidRPr="00BD6B56">
              <w:tab/>
              <w:t xml:space="preserve"> </w:t>
            </w:r>
            <w:r w:rsidRPr="00BD6B56">
              <w:tab/>
              <w:t xml:space="preserve">The software is provided exclusively for use on the delivery item for which it is intended. </w:t>
            </w:r>
            <w:r w:rsidRPr="00BD6B56">
              <w:tab/>
              <w:t xml:space="preserve">Use of the software for other purposes is prohibited. The customer has no right to rent </w:t>
            </w:r>
            <w:r w:rsidRPr="00BD6B56">
              <w:br/>
            </w:r>
            <w:r w:rsidRPr="00BD6B56">
              <w:tab/>
              <w:t xml:space="preserve">or sublicense the software in any other way, to reproduce or make it publicly available </w:t>
            </w:r>
            <w:r w:rsidRPr="00BD6B56">
              <w:br/>
            </w:r>
            <w:r w:rsidRPr="00BD6B56">
              <w:tab/>
              <w:t xml:space="preserve">by wire or wireless means, or to make it available to third parties for a fee or free of </w:t>
            </w:r>
            <w:r w:rsidRPr="00BD6B56">
              <w:tab/>
              <w:t>charge.</w:t>
            </w:r>
          </w:p>
        </w:tc>
      </w:tr>
    </w:tbl>
    <w:p w14:paraId="7AED7380" w14:textId="77777777" w:rsidR="000B1A23" w:rsidRPr="000C2B8F" w:rsidRDefault="000B1A23">
      <w:pPr>
        <w:rPr>
          <w:lang w:val="en-US"/>
        </w:rPr>
      </w:pPr>
      <w:r w:rsidRPr="000C2B8F">
        <w:rPr>
          <w:lang w:val="en-US"/>
        </w:rPr>
        <w:br w:type="page"/>
      </w:r>
    </w:p>
    <w:p w14:paraId="3EB78CF3" w14:textId="77777777" w:rsidR="0083686C" w:rsidRPr="000C2B8F" w:rsidRDefault="0083686C">
      <w:pPr>
        <w:rPr>
          <w:lang w:val="en-US"/>
        </w:rPr>
      </w:pPr>
    </w:p>
    <w:tbl>
      <w:tblPr>
        <w:tblW w:w="91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2"/>
        <w:gridCol w:w="4561"/>
      </w:tblGrid>
      <w:tr w:rsidR="007854BA" w:rsidRPr="00A9070A" w14:paraId="7C25F563" w14:textId="77777777" w:rsidTr="0087680D">
        <w:trPr>
          <w:trHeight w:val="12342"/>
        </w:trPr>
        <w:tc>
          <w:tcPr>
            <w:tcW w:w="4632" w:type="dxa"/>
          </w:tcPr>
          <w:p w14:paraId="21265DEE" w14:textId="14606069" w:rsidR="00D44201" w:rsidRDefault="00D44201" w:rsidP="00F6731D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17.2</w:t>
            </w:r>
            <w:r w:rsidRPr="00BD6B56">
              <w:tab/>
              <w:t xml:space="preserve">The customer is entitled to permanently transfer the software together with the delivery </w:t>
            </w:r>
            <w:r w:rsidRPr="00BD6B56">
              <w:tab/>
              <w:t xml:space="preserve">item to a third party upon handover of the documentation. In this case, the customer is </w:t>
            </w:r>
            <w:r w:rsidRPr="00BD6B56">
              <w:tab/>
              <w:t xml:space="preserve">obliged to completely cease their own use of the software, remove all installed copies of </w:t>
            </w:r>
            <w:r w:rsidRPr="00BD6B56">
              <w:tab/>
              <w:t xml:space="preserve">the software from their computers and delete all copies stored on other data carriers. At </w:t>
            </w:r>
            <w:r w:rsidRPr="00BD6B56">
              <w:tab/>
              <w:t xml:space="preserve">our request, the customer must confirm in writing that the aforementioned measures have </w:t>
            </w:r>
            <w:r w:rsidRPr="00BD6B56">
              <w:tab/>
              <w:t xml:space="preserve">been carried out in full. Furthermore, the customer shall expressly agree with the third </w:t>
            </w:r>
            <w:r w:rsidRPr="00BD6B56">
              <w:tab/>
              <w:t xml:space="preserve">party </w:t>
            </w:r>
            <w:r>
              <w:br/>
            </w:r>
            <w:r>
              <w:tab/>
            </w:r>
            <w:r w:rsidRPr="00BD6B56">
              <w:t xml:space="preserve">to observe the scope of the rights granted in accordance with the above Clause </w:t>
            </w:r>
            <w:r>
              <w:t>17.1.</w:t>
            </w:r>
          </w:p>
          <w:p w14:paraId="55538EC8" w14:textId="3AD89058" w:rsidR="00F6731D" w:rsidRPr="00BD6B56" w:rsidRDefault="00F6731D" w:rsidP="00F6731D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17.3</w:t>
            </w:r>
            <w:r w:rsidRPr="00BD6B56">
              <w:tab/>
              <w:t xml:space="preserve">The customer is only entitled to decompile and reproduce the software to the extent </w:t>
            </w:r>
            <w:r w:rsidRPr="00BD6B56">
              <w:tab/>
              <w:t xml:space="preserve">permitted by law. However, this only applies if we have not provided the customer with </w:t>
            </w:r>
            <w:r w:rsidRPr="00BD6B56">
              <w:tab/>
              <w:t>the necessary information upon request within a reasonable period of time.</w:t>
            </w:r>
          </w:p>
          <w:p w14:paraId="01997B62" w14:textId="77777777" w:rsidR="00F6731D" w:rsidRPr="00BD6B56" w:rsidRDefault="00F6731D" w:rsidP="00F6731D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17.4</w:t>
            </w:r>
            <w:r w:rsidRPr="00BD6B56">
              <w:tab/>
              <w:t xml:space="preserve">The customer is entitled to make a backup copy of the software if this is necessary to </w:t>
            </w:r>
            <w:r w:rsidRPr="00BD6B56">
              <w:tab/>
              <w:t xml:space="preserve">ensure its future use. The Customer shall affix the note "Backup copy" and a clearly </w:t>
            </w:r>
            <w:r w:rsidRPr="00BD6B56">
              <w:tab/>
              <w:t xml:space="preserve">visible copyright notice to the backup copy created. The customer is obliged not to </w:t>
            </w:r>
            <w:r w:rsidRPr="00BD6B56">
              <w:tab/>
              <w:t xml:space="preserve">remove any manufacturer's information - in particular copyright notices – or to change </w:t>
            </w:r>
            <w:r w:rsidRPr="00BD6B56">
              <w:tab/>
              <w:t>them without our prior express consent.</w:t>
            </w:r>
          </w:p>
          <w:p w14:paraId="6DAB07B5" w14:textId="781F0137" w:rsidR="00F6731D" w:rsidRDefault="00F6731D" w:rsidP="00F6731D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17.5</w:t>
            </w:r>
            <w:r w:rsidRPr="00BD6B56">
              <w:tab/>
              <w:t xml:space="preserve">All other rights to the software and the documentation, including copies, remain with us or </w:t>
            </w:r>
            <w:r w:rsidRPr="00BD6B56">
              <w:tab/>
              <w:t>the software supplier. The customer is not permitted to grant sublicenses.</w:t>
            </w:r>
          </w:p>
          <w:p w14:paraId="13DD5556" w14:textId="6D122F3C" w:rsidR="001734F3" w:rsidRDefault="001734F3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17.6</w:t>
            </w:r>
            <w:r w:rsidRPr="00BD6B56">
              <w:tab/>
              <w:t xml:space="preserve">The provisions under the above Section 12 (Securing the Purchase Price Claim – </w:t>
            </w:r>
            <w:r w:rsidRPr="00BD6B56">
              <w:tab/>
              <w:t xml:space="preserve">Retention of Title), Section 13 (Obligation to Inspect and Give Notice of Defects) and </w:t>
            </w:r>
            <w:r w:rsidRPr="00BD6B56">
              <w:tab/>
              <w:t xml:space="preserve">Section 15 (Liability) shall apply mutatis mutandis to the software. Clause 14.4 applies </w:t>
            </w:r>
            <w:r w:rsidRPr="00BD6B56">
              <w:tab/>
              <w:t xml:space="preserve">with the proviso that rights to material defects in the software shall not arise if the defect </w:t>
            </w:r>
            <w:r w:rsidRPr="00BD6B56">
              <w:tab/>
              <w:t xml:space="preserve">is attributable to the software being used in a hardware and/or software environment that </w:t>
            </w:r>
            <w:r w:rsidRPr="00BD6B56">
              <w:tab/>
              <w:t xml:space="preserve">does not meet the requirements specified by us, or to changes and modifications made to </w:t>
            </w:r>
            <w:r w:rsidRPr="00BD6B56">
              <w:tab/>
              <w:t xml:space="preserve">the software by the customer without being entitled to do so by law, these Terms and </w:t>
            </w:r>
            <w:r w:rsidRPr="00BD6B56">
              <w:tab/>
              <w:t>Conditions of Delivery or our prior written consent.</w:t>
            </w:r>
          </w:p>
          <w:p w14:paraId="313469A3" w14:textId="77777777" w:rsidR="00A9070A" w:rsidRPr="00BD6B56" w:rsidRDefault="00A9070A" w:rsidP="00A9070A">
            <w:pPr>
              <w:pStyle w:val="berschriftAGBrm"/>
              <w:numPr>
                <w:ilvl w:val="0"/>
                <w:numId w:val="33"/>
              </w:numPr>
              <w:spacing w:beforeLines="20" w:before="48" w:afterLines="20" w:after="48"/>
              <w:ind w:left="288" w:hanging="142"/>
              <w:rPr>
                <w:bCs/>
              </w:rPr>
            </w:pPr>
            <w:r w:rsidRPr="00BD6B56">
              <w:rPr>
                <w:bCs/>
              </w:rPr>
              <w:t>Force Majeure</w:t>
            </w:r>
          </w:p>
          <w:p w14:paraId="42C55460" w14:textId="2E45E64B" w:rsidR="00A9070A" w:rsidRPr="00BD6B56" w:rsidRDefault="00A9070A" w:rsidP="00A9070A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rPr>
                <w:b/>
                <w:bCs/>
              </w:rPr>
              <w:t>18.1</w:t>
            </w:r>
            <w:r w:rsidRPr="00BD6B56">
              <w:rPr>
                <w:b/>
                <w:bCs/>
              </w:rPr>
              <w:tab/>
              <w:t>“Force Majeure"</w:t>
            </w:r>
            <w:r w:rsidRPr="00BD6B56">
              <w:t xml:space="preserve"> means the occurrence of an event or circumstance that prevents a </w:t>
            </w:r>
            <w:r w:rsidRPr="00BD6B56">
              <w:tab/>
              <w:t xml:space="preserve">party from fulfilling a contractual obligation, if and to the extent that the party affected by the hindrance (hereinafter referred to as </w:t>
            </w:r>
            <w:r w:rsidRPr="00BD6B56">
              <w:rPr>
                <w:b/>
                <w:bCs/>
              </w:rPr>
              <w:t>"the affected Party</w:t>
            </w:r>
            <w:r w:rsidRPr="00BD6B56">
              <w:t xml:space="preserve">") proves (a) that such an </w:t>
            </w:r>
            <w:r w:rsidRPr="00BD6B56">
              <w:tab/>
              <w:t xml:space="preserve">impediment is beyond its reasonable control, and (b) that the effects of the impediment </w:t>
            </w:r>
            <w:r w:rsidRPr="00BD6B56">
              <w:tab/>
              <w:t xml:space="preserve">could not reasonably have been avoided or overcome by the affected party. Obstacles </w:t>
            </w:r>
            <w:r w:rsidRPr="00BD6B56">
              <w:tab/>
              <w:t xml:space="preserve">within the meaning of (a) include, but are not limited to, wars, civil wars, riots, acts of </w:t>
            </w:r>
            <w:r w:rsidRPr="00BD6B56">
              <w:tab/>
              <w:t xml:space="preserve">terrorism, piracy, currency and trade restrictions, embargoes, sanctions, supply </w:t>
            </w:r>
            <w:r w:rsidRPr="00BD6B56">
              <w:tab/>
              <w:t xml:space="preserve">bottlenecks, official measures and orders, expropriations, epidemics, pandemics, natural </w:t>
            </w:r>
            <w:r w:rsidRPr="00BD6B56">
              <w:tab/>
              <w:t>disasters, fire, unless the unaffected party proves otherwise.</w:t>
            </w:r>
          </w:p>
          <w:p w14:paraId="2742CFA0" w14:textId="77777777" w:rsidR="00A9070A" w:rsidRPr="00BD6B56" w:rsidRDefault="00A9070A" w:rsidP="00A9070A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18.2</w:t>
            </w:r>
            <w:r w:rsidRPr="00BD6B56">
              <w:tab/>
              <w:t xml:space="preserve">If a party fails to fulfill its contractual obligation due to the failure of a third party whom it </w:t>
            </w:r>
            <w:r w:rsidRPr="00BD6B56">
              <w:br/>
            </w:r>
            <w:r w:rsidRPr="00BD6B56">
              <w:tab/>
              <w:t xml:space="preserve">has commissioned to fulfill the entire contract or part of the contract (including upstream </w:t>
            </w:r>
            <w:r w:rsidRPr="00BD6B56">
              <w:tab/>
              <w:t xml:space="preserve">suppliers), the party may only invoke Force Majeure to the extent that the conditions set </w:t>
            </w:r>
            <w:r w:rsidRPr="00BD6B56">
              <w:tab/>
              <w:t>out in Clause 18.1 are met for both the contracting party and the third party.</w:t>
            </w:r>
          </w:p>
          <w:p w14:paraId="4924046B" w14:textId="77777777" w:rsidR="00A9070A" w:rsidRPr="00BD6B56" w:rsidRDefault="00A9070A" w:rsidP="00A9070A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18.3</w:t>
            </w:r>
            <w:r w:rsidRPr="00BD6B56">
              <w:tab/>
              <w:t xml:space="preserve">Insofar as Clause 18.1 or 18.2 is fulfilled, the affected party shall be released from its </w:t>
            </w:r>
            <w:r w:rsidRPr="00BD6B56">
              <w:tab/>
              <w:t xml:space="preserve">contractual obligation and from any liability for its breach from the time when the obstacle </w:t>
            </w:r>
            <w:r w:rsidRPr="00BD6B56">
              <w:tab/>
              <w:t xml:space="preserve">causes the inability to perform and to the extent that the obstacle prevents performance, </w:t>
            </w:r>
            <w:r w:rsidRPr="00BD6B56">
              <w:tab/>
              <w:t xml:space="preserve">provided that it notifies the other party immediately. If the notification is not made </w:t>
            </w:r>
            <w:r w:rsidRPr="00BD6B56">
              <w:tab/>
              <w:t>immediately, the exemption shall only take effect from the time the notification is received</w:t>
            </w:r>
            <w:r w:rsidRPr="00BD6B56">
              <w:br/>
              <w:t xml:space="preserve"> </w:t>
            </w:r>
            <w:r w:rsidRPr="00BD6B56">
              <w:tab/>
              <w:t xml:space="preserve">by the other part. The other party may suspend the performance of its </w:t>
            </w:r>
            <w:r w:rsidRPr="00BD6B56">
              <w:tab/>
              <w:t xml:space="preserve">obligations, if </w:t>
            </w:r>
            <w:r w:rsidRPr="00BD6B56">
              <w:tab/>
              <w:t>applicable, from the time of notification.</w:t>
            </w:r>
          </w:p>
          <w:p w14:paraId="05CA47CE" w14:textId="77777777" w:rsidR="00A9070A" w:rsidRPr="00BD6B56" w:rsidRDefault="00A9070A" w:rsidP="00A9070A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18.4</w:t>
            </w:r>
            <w:r w:rsidRPr="00BD6B56">
              <w:tab/>
              <w:t xml:space="preserve">If the effect of the claimed obstacle or event is temporary, Clause 18.3 shall only apply for </w:t>
            </w:r>
            <w:r w:rsidRPr="00BD6B56">
              <w:tab/>
              <w:t xml:space="preserve">as long as the claimed obstacle prevents the affected party from fulfilling its contractual </w:t>
            </w:r>
            <w:r w:rsidRPr="00BD6B56">
              <w:tab/>
              <w:t xml:space="preserve">obligation. The affected Party must notify the other party as soon as the obstacle no longer </w:t>
            </w:r>
            <w:r w:rsidRPr="00BD6B56">
              <w:tab/>
              <w:t>exists.</w:t>
            </w:r>
          </w:p>
          <w:p w14:paraId="3C314F87" w14:textId="77777777" w:rsidR="00A9070A" w:rsidRPr="00BD6B56" w:rsidRDefault="00A9070A" w:rsidP="00A9070A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18.5</w:t>
            </w:r>
            <w:r w:rsidRPr="00BD6B56">
              <w:tab/>
              <w:t xml:space="preserve">The Affected Party shall be obliged to remedy the Force Majeure as far as possible and </w:t>
            </w:r>
            <w:r w:rsidRPr="00BD6B56">
              <w:tab/>
              <w:t>to limit its effects as far as possible.</w:t>
            </w:r>
          </w:p>
          <w:p w14:paraId="4AC4AF88" w14:textId="77777777" w:rsidR="00A9070A" w:rsidRPr="00BD6B56" w:rsidRDefault="00A9070A" w:rsidP="00A9070A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18.6</w:t>
            </w:r>
            <w:r w:rsidRPr="00BD6B56">
              <w:tab/>
              <w:t xml:space="preserve">If the Force Majeure lasts for more than three months, the parties shall be obliged to </w:t>
            </w:r>
            <w:r w:rsidRPr="00BD6B56">
              <w:tab/>
              <w:t>adjust the contract appropriately, taking into account their mutual interests.</w:t>
            </w:r>
          </w:p>
          <w:p w14:paraId="768EC4CD" w14:textId="77777777" w:rsidR="00A9070A" w:rsidRPr="00BD6B56" w:rsidRDefault="00A9070A" w:rsidP="00A9070A">
            <w:pPr>
              <w:pStyle w:val="berschriftAGBrm"/>
              <w:numPr>
                <w:ilvl w:val="0"/>
                <w:numId w:val="24"/>
              </w:numPr>
              <w:tabs>
                <w:tab w:val="clear" w:pos="284"/>
              </w:tabs>
              <w:spacing w:beforeLines="20" w:before="48" w:afterLines="20" w:after="48"/>
              <w:ind w:left="288" w:hanging="142"/>
              <w:rPr>
                <w:bCs/>
              </w:rPr>
            </w:pPr>
            <w:r w:rsidRPr="00BD6B56">
              <w:rPr>
                <w:bCs/>
              </w:rPr>
              <w:t>Hardship</w:t>
            </w:r>
          </w:p>
          <w:p w14:paraId="5E20E8DA" w14:textId="77777777" w:rsidR="00A9070A" w:rsidRPr="00BD6B56" w:rsidRDefault="00A9070A" w:rsidP="00A9070A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19.1</w:t>
            </w:r>
            <w:r w:rsidRPr="00BD6B56">
              <w:tab/>
              <w:t xml:space="preserve">A party is obliged to fulfill its contractual obligations even if events have occurred that make </w:t>
            </w:r>
            <w:r w:rsidRPr="00BD6B56">
              <w:tab/>
              <w:t xml:space="preserve">fulfillment more difficult than could reasonably have been expected at the time the contract </w:t>
            </w:r>
            <w:r w:rsidRPr="00BD6B56">
              <w:tab/>
              <w:t>was concluded.</w:t>
            </w:r>
          </w:p>
          <w:p w14:paraId="2F91E11E" w14:textId="77777777" w:rsidR="00A9070A" w:rsidRPr="00BD6B56" w:rsidRDefault="00A9070A" w:rsidP="00A9070A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19.2</w:t>
            </w:r>
            <w:r w:rsidRPr="00BD6B56">
              <w:tab/>
              <w:t xml:space="preserve">Notwithstanding Clause 19.1, if one party to the contract proves that (a) the continued </w:t>
            </w:r>
            <w:r w:rsidRPr="00BD6B56">
              <w:tab/>
              <w:t xml:space="preserve">performance of its contractual obligations has become excessively burdensome due to an </w:t>
            </w:r>
            <w:r w:rsidRPr="00BD6B56">
              <w:tab/>
              <w:t xml:space="preserve">event beyond its control and which it could not reasonably have taken into account at the </w:t>
            </w:r>
            <w:r w:rsidRPr="00BD6B56">
              <w:tab/>
              <w:t xml:space="preserve">time the contract was concluded, has become excessively burdensome and that (b) it could </w:t>
            </w:r>
            <w:r w:rsidRPr="00BD6B56">
              <w:tab/>
              <w:t xml:space="preserve">not have avoided or overcome the event or its consequences in a reasonable and </w:t>
            </w:r>
            <w:r w:rsidRPr="00BD6B56">
              <w:tab/>
              <w:t xml:space="preserve">economically appropriate manner </w:t>
            </w:r>
            <w:r w:rsidRPr="00BD6B56">
              <w:rPr>
                <w:b/>
                <w:bCs/>
              </w:rPr>
              <w:t>(“Case of Hardship”)</w:t>
            </w:r>
            <w:r w:rsidRPr="00BD6B56">
              <w:t xml:space="preserve">, the parties shall be obliged to </w:t>
            </w:r>
            <w:r w:rsidRPr="00BD6B56">
              <w:tab/>
              <w:t xml:space="preserve">negotiate alternative contractual terms within a reasonable period of time after the Case of </w:t>
            </w:r>
            <w:r w:rsidRPr="00BD6B56">
              <w:tab/>
              <w:t xml:space="preserve">Hardship has been asserted, which reasonably enable the consequences of the event to </w:t>
            </w:r>
            <w:r w:rsidRPr="00BD6B56">
              <w:tab/>
              <w:t>be overcome.</w:t>
            </w:r>
          </w:p>
          <w:p w14:paraId="0A760149" w14:textId="77777777" w:rsidR="00A9070A" w:rsidRPr="00BD6B56" w:rsidRDefault="00A9070A" w:rsidP="00A9070A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19.3</w:t>
            </w:r>
            <w:r w:rsidRPr="00BD6B56">
              <w:tab/>
              <w:t xml:space="preserve">If Clause 19.2 applies, but the parties have been unable to agree on alternative contractual </w:t>
            </w:r>
            <w:r w:rsidRPr="00BD6B56">
              <w:tab/>
              <w:t xml:space="preserve">terms in accordance with this section, either party shall be entitled to request a neutral </w:t>
            </w:r>
            <w:r w:rsidRPr="00BD6B56">
              <w:tab/>
              <w:t xml:space="preserve">arbitrator selected by the International Chamber of Commerce, Berlin, Germany, to adapt </w:t>
            </w:r>
            <w:r w:rsidRPr="00BD6B56">
              <w:tab/>
              <w:t xml:space="preserve">the contract with a view to restoring its balanced relationship or to terminate the contract; </w:t>
            </w:r>
            <w:r w:rsidRPr="00BD6B56">
              <w:tab/>
              <w:t xml:space="preserve">the ICC Rules of Arbitration shall apply, the language of the arbitration shall be English, </w:t>
            </w:r>
            <w:r w:rsidRPr="00BD6B56">
              <w:tab/>
              <w:t>and the place of arbitration shall be Stuttgart, Germany.</w:t>
            </w:r>
          </w:p>
          <w:p w14:paraId="6C1C08A3" w14:textId="77777777" w:rsidR="00A9070A" w:rsidRPr="00BD6B56" w:rsidRDefault="00A9070A" w:rsidP="00A9070A">
            <w:pPr>
              <w:pStyle w:val="berschriftAGBrm"/>
              <w:numPr>
                <w:ilvl w:val="0"/>
                <w:numId w:val="24"/>
              </w:numPr>
              <w:tabs>
                <w:tab w:val="clear" w:pos="284"/>
              </w:tabs>
              <w:spacing w:beforeLines="20" w:before="48" w:afterLines="20" w:after="48"/>
              <w:ind w:left="288" w:hanging="142"/>
              <w:rPr>
                <w:bCs/>
              </w:rPr>
            </w:pPr>
            <w:r w:rsidRPr="00BD6B56">
              <w:rPr>
                <w:bCs/>
              </w:rPr>
              <w:t>DATA PROTECTION</w:t>
            </w:r>
          </w:p>
          <w:p w14:paraId="0A843B1F" w14:textId="77777777" w:rsidR="00A9070A" w:rsidRPr="00BD6B56" w:rsidRDefault="00A9070A" w:rsidP="00A9070A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ab/>
            </w:r>
            <w:r>
              <w:tab/>
            </w:r>
            <w:r w:rsidRPr="00BD6B56">
              <w:t xml:space="preserve">The customer agrees that we may store, use or process personal data in accordance with </w:t>
            </w:r>
            <w:r>
              <w:tab/>
            </w:r>
            <w:r w:rsidRPr="00BD6B56">
              <w:t xml:space="preserve">the German Federal Data Protection Act </w:t>
            </w:r>
            <w:r>
              <w:t>(</w:t>
            </w:r>
            <w:r w:rsidRPr="008121EC">
              <w:rPr>
                <w:i/>
                <w:iCs/>
              </w:rPr>
              <w:t>Bundesdatenschutzgesetz</w:t>
            </w:r>
            <w:r>
              <w:t>)</w:t>
            </w:r>
            <w:r w:rsidRPr="00BD6B56">
              <w:t xml:space="preserve">and the European </w:t>
            </w:r>
            <w:r>
              <w:tab/>
            </w:r>
            <w:r w:rsidRPr="00BD6B56">
              <w:t xml:space="preserve">General Data Protection Regulation to the extent necessary for the performance of this </w:t>
            </w:r>
            <w:r>
              <w:tab/>
            </w:r>
            <w:r w:rsidRPr="00BD6B56">
              <w:t>contract.</w:t>
            </w:r>
          </w:p>
          <w:p w14:paraId="0DDCC8F1" w14:textId="77777777" w:rsidR="00A9070A" w:rsidRPr="00BD6B56" w:rsidRDefault="00A9070A" w:rsidP="00A9070A">
            <w:pPr>
              <w:pStyle w:val="berschriftAGBrm"/>
              <w:numPr>
                <w:ilvl w:val="0"/>
                <w:numId w:val="24"/>
              </w:numPr>
              <w:tabs>
                <w:tab w:val="clear" w:pos="284"/>
              </w:tabs>
              <w:spacing w:beforeLines="20" w:before="48" w:afterLines="20" w:after="48"/>
              <w:ind w:left="288" w:hanging="142"/>
              <w:rPr>
                <w:bCs/>
              </w:rPr>
            </w:pPr>
            <w:r w:rsidRPr="00BD6B56">
              <w:rPr>
                <w:bCs/>
              </w:rPr>
              <w:t>label</w:t>
            </w:r>
          </w:p>
          <w:p w14:paraId="6A156D43" w14:textId="77777777" w:rsidR="00A9070A" w:rsidRPr="00BD6B56" w:rsidRDefault="00A9070A" w:rsidP="00A9070A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21.1</w:t>
            </w:r>
            <w:r w:rsidRPr="00BD6B56">
              <w:tab/>
              <w:t xml:space="preserve">Unless expressly agreed otherwise, the delivery item and the associated documentation </w:t>
            </w:r>
            <w:r w:rsidRPr="00BD6B56">
              <w:tab/>
              <w:t xml:space="preserve">shall be labeled or written in German, and the delivery item shall meet the legal </w:t>
            </w:r>
            <w:r w:rsidRPr="00BD6B56">
              <w:tab/>
              <w:t>requirements applicable in Germany with regard to labeling and approval.</w:t>
            </w:r>
          </w:p>
          <w:p w14:paraId="530D8785" w14:textId="77777777" w:rsidR="00A9070A" w:rsidRPr="00BD6B56" w:rsidRDefault="00A9070A" w:rsidP="00A9070A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21.2</w:t>
            </w:r>
            <w:r w:rsidRPr="00BD6B56">
              <w:tab/>
              <w:t xml:space="preserve">The customer shall be solely responsible for fulfilling any further requirements of other legal </w:t>
            </w:r>
            <w:r w:rsidRPr="00BD6B56">
              <w:tab/>
              <w:t xml:space="preserve">systems outside Germany with regard to labeling or approval, unless the parties have </w:t>
            </w:r>
            <w:r w:rsidRPr="00BD6B56">
              <w:tab/>
              <w:t>agreed otherwise.</w:t>
            </w:r>
          </w:p>
          <w:p w14:paraId="4914CD89" w14:textId="77777777" w:rsidR="00A9070A" w:rsidRPr="00BD6B56" w:rsidRDefault="00A9070A" w:rsidP="00A9070A">
            <w:pPr>
              <w:pStyle w:val="berschriftAGBrm"/>
              <w:numPr>
                <w:ilvl w:val="0"/>
                <w:numId w:val="24"/>
              </w:numPr>
              <w:tabs>
                <w:tab w:val="clear" w:pos="284"/>
              </w:tabs>
              <w:spacing w:beforeLines="20" w:before="48" w:afterLines="20" w:after="48"/>
              <w:ind w:left="288" w:hanging="142"/>
              <w:rPr>
                <w:bCs/>
              </w:rPr>
            </w:pPr>
            <w:r w:rsidRPr="00BD6B56">
              <w:rPr>
                <w:bCs/>
              </w:rPr>
              <w:t>Deterioration of Assets</w:t>
            </w:r>
          </w:p>
          <w:p w14:paraId="3E1DE0E7" w14:textId="77777777" w:rsidR="00A9070A" w:rsidRPr="00BD6B56" w:rsidRDefault="00A9070A" w:rsidP="00A9070A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22.1</w:t>
            </w:r>
            <w:r w:rsidRPr="00BD6B56">
              <w:tab/>
              <w:t xml:space="preserve">If the customer´s financial situation deteriorates after conclusion of the contract, the </w:t>
            </w:r>
            <w:r w:rsidRPr="00BD6B56">
              <w:tab/>
              <w:t>statutory provisions shall apply.</w:t>
            </w:r>
          </w:p>
          <w:p w14:paraId="7ACA3E8C" w14:textId="73BD4F1C" w:rsidR="007854BA" w:rsidRPr="00A9070A" w:rsidRDefault="00A9070A" w:rsidP="00584A5E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22.2</w:t>
            </w:r>
            <w:r w:rsidRPr="00BD6B56">
              <w:tab/>
              <w:t xml:space="preserve">The same shall apply if, after conclusion of the contract, we become aware of facts that </w:t>
            </w:r>
            <w:r w:rsidRPr="00BD6B56">
              <w:tab/>
              <w:t xml:space="preserve">give rise to justified doubts about the solvency or creditworthiness of the customer, unless </w:t>
            </w:r>
            <w:r w:rsidRPr="00BD6B56">
              <w:tab/>
              <w:t xml:space="preserve">the customer can prove that we were already aware of these facts at the time of conclusion </w:t>
            </w:r>
            <w:r w:rsidRPr="00BD6B56">
              <w:tab/>
              <w:t>of the contract.</w:t>
            </w:r>
          </w:p>
        </w:tc>
        <w:tc>
          <w:tcPr>
            <w:tcW w:w="4561" w:type="dxa"/>
          </w:tcPr>
          <w:p w14:paraId="11861924" w14:textId="77777777" w:rsidR="00D44201" w:rsidRPr="00C536B4" w:rsidRDefault="00D44201" w:rsidP="00D44201">
            <w:pPr>
              <w:pStyle w:val="berschriftAGBrm"/>
              <w:numPr>
                <w:ilvl w:val="0"/>
                <w:numId w:val="24"/>
              </w:numPr>
              <w:tabs>
                <w:tab w:val="clear" w:pos="284"/>
              </w:tabs>
              <w:spacing w:beforeLines="20" w:before="48" w:afterLines="20" w:after="48"/>
              <w:ind w:left="288" w:hanging="142"/>
              <w:rPr>
                <w:bCs/>
                <w:lang w:val="en-US"/>
              </w:rPr>
            </w:pPr>
            <w:r w:rsidRPr="00C536B4">
              <w:rPr>
                <w:bCs/>
                <w:lang w:val="en-US"/>
              </w:rPr>
              <w:t>Place of Payment and Performance, Place of jurisdiction, Choice of Law</w:t>
            </w:r>
          </w:p>
          <w:p w14:paraId="607F272F" w14:textId="70555617" w:rsidR="00D44201" w:rsidRPr="00BD6B56" w:rsidRDefault="00D44201" w:rsidP="00D44201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23.1</w:t>
            </w:r>
            <w:r w:rsidRPr="00BD6B56">
              <w:tab/>
              <w:t xml:space="preserve">The place of payment and performance for all obligations is Freudenstadt im </w:t>
            </w:r>
            <w:r>
              <w:br/>
            </w:r>
            <w:r>
              <w:tab/>
            </w:r>
            <w:r w:rsidRPr="00BD6B56">
              <w:t>Schwarzwald, Germany.</w:t>
            </w:r>
          </w:p>
          <w:p w14:paraId="3D1EDFF0" w14:textId="77777777" w:rsidR="00D44201" w:rsidRDefault="00D44201" w:rsidP="00D44201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23.2</w:t>
            </w:r>
            <w:r w:rsidRPr="00BD6B56">
              <w:tab/>
              <w:t xml:space="preserve">The place of jurisdiction for all rights and obligations of the contracting parties arising from </w:t>
            </w:r>
            <w:r w:rsidRPr="00BD6B56">
              <w:tab/>
              <w:t xml:space="preserve">transactions of any kind is Freudenstadt im Schwarzwald, Germany. However, we are </w:t>
            </w:r>
            <w:r>
              <w:br/>
            </w:r>
            <w:r>
              <w:tab/>
            </w:r>
            <w:r w:rsidRPr="00BD6B56">
              <w:t>also entitled to sue the customer at its general or special place of jurisdiction.</w:t>
            </w:r>
          </w:p>
          <w:p w14:paraId="23E1FEA9" w14:textId="109032C2" w:rsidR="00D44201" w:rsidRPr="00BD6B56" w:rsidRDefault="00D44201" w:rsidP="00D44201">
            <w:pPr>
              <w:pStyle w:val="Nummerierungmanuell"/>
              <w:tabs>
                <w:tab w:val="clear" w:pos="284"/>
                <w:tab w:val="left" w:pos="426"/>
              </w:tabs>
            </w:pPr>
            <w:r w:rsidRPr="00BD6B56">
              <w:t>23.3</w:t>
            </w:r>
            <w:r w:rsidRPr="00BD6B56">
              <w:tab/>
              <w:t xml:space="preserve">These General Terms and Conditions of Export and the entire legal relationship between </w:t>
            </w:r>
            <w:r w:rsidRPr="00BD6B56">
              <w:tab/>
              <w:t xml:space="preserve">us and the customer shall be governed exclusively by the United Nations Convention on </w:t>
            </w:r>
            <w:r w:rsidRPr="00BD6B56">
              <w:tab/>
              <w:t xml:space="preserve">Contracts for the International Sale of Goods (CISG) of April 11, 1980, in its English </w:t>
            </w:r>
            <w:r w:rsidRPr="00BD6B56">
              <w:tab/>
              <w:t xml:space="preserve">version. Legal issues that are not regulated in this agreement or that cannot be decided in </w:t>
            </w:r>
            <w:r w:rsidRPr="00BD6B56">
              <w:tab/>
              <w:t xml:space="preserve">accordance with its principles shall be governed by German law. Accordingly, in case of </w:t>
            </w:r>
            <w:r w:rsidRPr="00BD6B56">
              <w:tab/>
              <w:t xml:space="preserve">ambiguous meaning of words/phrases in these General Terms and Conditions of Export </w:t>
            </w:r>
            <w:r w:rsidRPr="00BD6B56">
              <w:tab/>
              <w:t xml:space="preserve">under German law, the German translation in brackets Italics shall be authoritative; </w:t>
            </w:r>
            <w:r>
              <w:tab/>
            </w:r>
            <w:r w:rsidRPr="00BD6B56">
              <w:t xml:space="preserve">besides the German version of these General Terms and Conditions of Delivery shall </w:t>
            </w:r>
            <w:r>
              <w:tab/>
            </w:r>
            <w:r w:rsidRPr="00BD6B56">
              <w:t>provide interpretative clearance in case of doubt.</w:t>
            </w:r>
          </w:p>
          <w:p w14:paraId="2FF36E24" w14:textId="77777777" w:rsidR="00D44201" w:rsidRPr="00BD6B56" w:rsidRDefault="00D44201" w:rsidP="00D44201">
            <w:pPr>
              <w:pStyle w:val="AufzhlungAGB"/>
              <w:numPr>
                <w:ilvl w:val="0"/>
                <w:numId w:val="0"/>
              </w:numPr>
              <w:spacing w:beforeLines="20" w:before="48" w:afterLines="20" w:after="48"/>
              <w:ind w:left="495" w:hanging="224"/>
              <w:rPr>
                <w:lang w:val="en-US"/>
              </w:rPr>
            </w:pPr>
          </w:p>
          <w:p w14:paraId="3BCE808A" w14:textId="28D51F44" w:rsidR="00464997" w:rsidRPr="00A9070A" w:rsidRDefault="00D44201" w:rsidP="00D44201">
            <w:pPr>
              <w:pStyle w:val="Nummerierungmanuell"/>
            </w:pPr>
            <w:r w:rsidRPr="00BD6B56">
              <w:t>Robert Bürkle GmbH</w:t>
            </w:r>
          </w:p>
        </w:tc>
      </w:tr>
    </w:tbl>
    <w:p w14:paraId="09B374DF" w14:textId="7EA6B995" w:rsidR="007854BA" w:rsidRPr="00A9070A" w:rsidRDefault="007854BA" w:rsidP="000B1A23">
      <w:pPr>
        <w:rPr>
          <w:lang w:val="en-US"/>
        </w:rPr>
      </w:pPr>
    </w:p>
    <w:sectPr w:rsidR="007854BA" w:rsidRPr="00A9070A" w:rsidSect="007854B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48C3" w14:textId="77777777" w:rsidR="00D77495" w:rsidRDefault="00D77495">
      <w:pPr>
        <w:spacing w:line="240" w:lineRule="auto"/>
      </w:pPr>
      <w:r>
        <w:separator/>
      </w:r>
    </w:p>
  </w:endnote>
  <w:endnote w:type="continuationSeparator" w:id="0">
    <w:p w14:paraId="52A998B4" w14:textId="77777777" w:rsidR="00D77495" w:rsidRDefault="00D774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0FA4" w14:textId="77777777" w:rsidR="00464997" w:rsidRDefault="00464997">
    <w:pPr>
      <w:pStyle w:val="Fuzeil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9B09" w14:textId="77777777" w:rsidR="00D77495" w:rsidRDefault="00D77495">
      <w:pPr>
        <w:spacing w:line="240" w:lineRule="auto"/>
      </w:pPr>
      <w:r>
        <w:separator/>
      </w:r>
    </w:p>
  </w:footnote>
  <w:footnote w:type="continuationSeparator" w:id="0">
    <w:p w14:paraId="3FFDA79A" w14:textId="77777777" w:rsidR="00D77495" w:rsidRDefault="00D774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1BA"/>
    <w:multiLevelType w:val="hybridMultilevel"/>
    <w:tmpl w:val="61FA3824"/>
    <w:lvl w:ilvl="0" w:tplc="07B875FE">
      <w:start w:val="1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83" w:hanging="360"/>
      </w:pPr>
    </w:lvl>
    <w:lvl w:ilvl="2" w:tplc="0407001B" w:tentative="1">
      <w:start w:val="1"/>
      <w:numFmt w:val="lowerRoman"/>
      <w:lvlText w:val="%3."/>
      <w:lvlJc w:val="right"/>
      <w:pPr>
        <w:ind w:left="2303" w:hanging="180"/>
      </w:pPr>
    </w:lvl>
    <w:lvl w:ilvl="3" w:tplc="0407000F" w:tentative="1">
      <w:start w:val="1"/>
      <w:numFmt w:val="decimal"/>
      <w:lvlText w:val="%4."/>
      <w:lvlJc w:val="left"/>
      <w:pPr>
        <w:ind w:left="3023" w:hanging="360"/>
      </w:pPr>
    </w:lvl>
    <w:lvl w:ilvl="4" w:tplc="04070019" w:tentative="1">
      <w:start w:val="1"/>
      <w:numFmt w:val="lowerLetter"/>
      <w:lvlText w:val="%5."/>
      <w:lvlJc w:val="left"/>
      <w:pPr>
        <w:ind w:left="3743" w:hanging="360"/>
      </w:pPr>
    </w:lvl>
    <w:lvl w:ilvl="5" w:tplc="0407001B" w:tentative="1">
      <w:start w:val="1"/>
      <w:numFmt w:val="lowerRoman"/>
      <w:lvlText w:val="%6."/>
      <w:lvlJc w:val="right"/>
      <w:pPr>
        <w:ind w:left="4463" w:hanging="180"/>
      </w:pPr>
    </w:lvl>
    <w:lvl w:ilvl="6" w:tplc="0407000F" w:tentative="1">
      <w:start w:val="1"/>
      <w:numFmt w:val="decimal"/>
      <w:lvlText w:val="%7."/>
      <w:lvlJc w:val="left"/>
      <w:pPr>
        <w:ind w:left="5183" w:hanging="360"/>
      </w:pPr>
    </w:lvl>
    <w:lvl w:ilvl="7" w:tplc="04070019" w:tentative="1">
      <w:start w:val="1"/>
      <w:numFmt w:val="lowerLetter"/>
      <w:lvlText w:val="%8."/>
      <w:lvlJc w:val="left"/>
      <w:pPr>
        <w:ind w:left="5903" w:hanging="360"/>
      </w:pPr>
    </w:lvl>
    <w:lvl w:ilvl="8" w:tplc="0407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" w15:restartNumberingAfterBreak="0">
    <w:nsid w:val="090C33C4"/>
    <w:multiLevelType w:val="hybridMultilevel"/>
    <w:tmpl w:val="23F8423A"/>
    <w:lvl w:ilvl="0" w:tplc="B948B338">
      <w:start w:val="10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09E5"/>
    <w:multiLevelType w:val="hybridMultilevel"/>
    <w:tmpl w:val="D58CF5D4"/>
    <w:lvl w:ilvl="0" w:tplc="FFFFFFFF">
      <w:start w:val="19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B39C1"/>
    <w:multiLevelType w:val="multilevel"/>
    <w:tmpl w:val="0DBA0E86"/>
    <w:lvl w:ilvl="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7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7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87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4" w15:restartNumberingAfterBreak="0">
    <w:nsid w:val="13991346"/>
    <w:multiLevelType w:val="hybridMultilevel"/>
    <w:tmpl w:val="198A10A0"/>
    <w:lvl w:ilvl="0" w:tplc="FFFFFFFF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6E6221"/>
    <w:multiLevelType w:val="hybridMultilevel"/>
    <w:tmpl w:val="D58CF5D4"/>
    <w:lvl w:ilvl="0" w:tplc="1D20A2A8">
      <w:start w:val="19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B447D"/>
    <w:multiLevelType w:val="hybridMultilevel"/>
    <w:tmpl w:val="C79E8E0A"/>
    <w:lvl w:ilvl="0" w:tplc="EAA68B1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9BA7945"/>
    <w:multiLevelType w:val="multilevel"/>
    <w:tmpl w:val="8FC647F6"/>
    <w:lvl w:ilvl="0">
      <w:start w:val="1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7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7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87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8" w15:restartNumberingAfterBreak="0">
    <w:nsid w:val="2D1C5004"/>
    <w:multiLevelType w:val="multilevel"/>
    <w:tmpl w:val="D5B053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7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7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87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9" w15:restartNumberingAfterBreak="0">
    <w:nsid w:val="2E6516DF"/>
    <w:multiLevelType w:val="hybridMultilevel"/>
    <w:tmpl w:val="DE84EBBA"/>
    <w:lvl w:ilvl="0" w:tplc="364EDA9E">
      <w:start w:val="1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55378A9"/>
    <w:multiLevelType w:val="multilevel"/>
    <w:tmpl w:val="E7E266C8"/>
    <w:lvl w:ilvl="0">
      <w:start w:val="1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7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7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87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11" w15:restartNumberingAfterBreak="0">
    <w:nsid w:val="36ED6626"/>
    <w:multiLevelType w:val="hybridMultilevel"/>
    <w:tmpl w:val="67CE9FC4"/>
    <w:lvl w:ilvl="0" w:tplc="55482FEE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B80981"/>
    <w:multiLevelType w:val="multilevel"/>
    <w:tmpl w:val="49A80D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7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7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87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13" w15:restartNumberingAfterBreak="0">
    <w:nsid w:val="3B1C52D3"/>
    <w:multiLevelType w:val="hybridMultilevel"/>
    <w:tmpl w:val="A8B4A1D0"/>
    <w:lvl w:ilvl="0" w:tplc="256605E0">
      <w:start w:val="10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4" w15:restartNumberingAfterBreak="0">
    <w:nsid w:val="3FB4105C"/>
    <w:multiLevelType w:val="multilevel"/>
    <w:tmpl w:val="D5B053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7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7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87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15" w15:restartNumberingAfterBreak="0">
    <w:nsid w:val="483E41AC"/>
    <w:multiLevelType w:val="hybridMultilevel"/>
    <w:tmpl w:val="6DE2F808"/>
    <w:lvl w:ilvl="0" w:tplc="3E603A48">
      <w:start w:val="1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B0C4C"/>
    <w:multiLevelType w:val="hybridMultilevel"/>
    <w:tmpl w:val="D58CF5D4"/>
    <w:lvl w:ilvl="0" w:tplc="FFFFFFFF">
      <w:start w:val="19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70CB2"/>
    <w:multiLevelType w:val="hybridMultilevel"/>
    <w:tmpl w:val="2AB81FAA"/>
    <w:lvl w:ilvl="0" w:tplc="07B875F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0C0021C"/>
    <w:multiLevelType w:val="hybridMultilevel"/>
    <w:tmpl w:val="5A18B7EE"/>
    <w:lvl w:ilvl="0" w:tplc="CBAC4548">
      <w:start w:val="1"/>
      <w:numFmt w:val="bullet"/>
      <w:pStyle w:val="AufzhlungAGB"/>
      <w:lvlText w:val="→"/>
      <w:lvlJc w:val="left"/>
      <w:pPr>
        <w:ind w:left="1004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75805"/>
    <w:multiLevelType w:val="hybridMultilevel"/>
    <w:tmpl w:val="DF707BC6"/>
    <w:lvl w:ilvl="0" w:tplc="D144D1A2">
      <w:start w:val="1"/>
      <w:numFmt w:val="upperRoman"/>
      <w:pStyle w:val="berschriftAGBrm"/>
      <w:lvlText w:val="%1."/>
      <w:lvlJc w:val="righ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9D9706F"/>
    <w:multiLevelType w:val="hybridMultilevel"/>
    <w:tmpl w:val="8B9E9536"/>
    <w:lvl w:ilvl="0" w:tplc="271CE406">
      <w:start w:val="1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592663659">
    <w:abstractNumId w:val="19"/>
  </w:num>
  <w:num w:numId="2" w16cid:durableId="485782059">
    <w:abstractNumId w:val="18"/>
  </w:num>
  <w:num w:numId="3" w16cid:durableId="221140813">
    <w:abstractNumId w:val="12"/>
  </w:num>
  <w:num w:numId="4" w16cid:durableId="1098524684">
    <w:abstractNumId w:val="3"/>
  </w:num>
  <w:num w:numId="5" w16cid:durableId="2067681586">
    <w:abstractNumId w:val="7"/>
  </w:num>
  <w:num w:numId="6" w16cid:durableId="564687100">
    <w:abstractNumId w:val="10"/>
  </w:num>
  <w:num w:numId="7" w16cid:durableId="488904174">
    <w:abstractNumId w:val="11"/>
  </w:num>
  <w:num w:numId="8" w16cid:durableId="1437362355">
    <w:abstractNumId w:val="14"/>
  </w:num>
  <w:num w:numId="9" w16cid:durableId="1600874804">
    <w:abstractNumId w:val="8"/>
  </w:num>
  <w:num w:numId="10" w16cid:durableId="1820151924">
    <w:abstractNumId w:val="19"/>
  </w:num>
  <w:num w:numId="11" w16cid:durableId="579215108">
    <w:abstractNumId w:val="4"/>
  </w:num>
  <w:num w:numId="12" w16cid:durableId="1865559516">
    <w:abstractNumId w:val="19"/>
  </w:num>
  <w:num w:numId="13" w16cid:durableId="1351299584">
    <w:abstractNumId w:val="19"/>
  </w:num>
  <w:num w:numId="14" w16cid:durableId="1194656594">
    <w:abstractNumId w:val="19"/>
  </w:num>
  <w:num w:numId="15" w16cid:durableId="334303467">
    <w:abstractNumId w:val="19"/>
  </w:num>
  <w:num w:numId="16" w16cid:durableId="446585873">
    <w:abstractNumId w:val="19"/>
  </w:num>
  <w:num w:numId="17" w16cid:durableId="167789726">
    <w:abstractNumId w:val="19"/>
  </w:num>
  <w:num w:numId="18" w16cid:durableId="870070856">
    <w:abstractNumId w:val="19"/>
  </w:num>
  <w:num w:numId="19" w16cid:durableId="694230230">
    <w:abstractNumId w:val="0"/>
  </w:num>
  <w:num w:numId="20" w16cid:durableId="549809791">
    <w:abstractNumId w:val="13"/>
  </w:num>
  <w:num w:numId="21" w16cid:durableId="1170023001">
    <w:abstractNumId w:val="6"/>
    <w:lvlOverride w:ilvl="0">
      <w:startOverride w:val="11"/>
    </w:lvlOverride>
  </w:num>
  <w:num w:numId="22" w16cid:durableId="542669874">
    <w:abstractNumId w:val="20"/>
  </w:num>
  <w:num w:numId="23" w16cid:durableId="527722169">
    <w:abstractNumId w:val="9"/>
  </w:num>
  <w:num w:numId="24" w16cid:durableId="1563904792">
    <w:abstractNumId w:val="5"/>
  </w:num>
  <w:num w:numId="25" w16cid:durableId="800928681">
    <w:abstractNumId w:val="17"/>
  </w:num>
  <w:num w:numId="26" w16cid:durableId="1663465559">
    <w:abstractNumId w:val="19"/>
  </w:num>
  <w:num w:numId="27" w16cid:durableId="1995139301">
    <w:abstractNumId w:val="19"/>
  </w:num>
  <w:num w:numId="28" w16cid:durableId="1555197633">
    <w:abstractNumId w:val="19"/>
  </w:num>
  <w:num w:numId="29" w16cid:durableId="1797524735">
    <w:abstractNumId w:val="19"/>
  </w:num>
  <w:num w:numId="30" w16cid:durableId="148525029">
    <w:abstractNumId w:val="19"/>
  </w:num>
  <w:num w:numId="31" w16cid:durableId="347878135">
    <w:abstractNumId w:val="6"/>
    <w:lvlOverride w:ilvl="0">
      <w:startOverride w:val="6"/>
    </w:lvlOverride>
  </w:num>
  <w:num w:numId="32" w16cid:durableId="200047537">
    <w:abstractNumId w:val="1"/>
  </w:num>
  <w:num w:numId="33" w16cid:durableId="400370485">
    <w:abstractNumId w:val="15"/>
  </w:num>
  <w:num w:numId="34" w16cid:durableId="1819371760">
    <w:abstractNumId w:val="16"/>
  </w:num>
  <w:num w:numId="35" w16cid:durableId="704015339">
    <w:abstractNumId w:val="19"/>
  </w:num>
  <w:num w:numId="36" w16cid:durableId="1295985686">
    <w:abstractNumId w:val="2"/>
  </w:num>
  <w:num w:numId="37" w16cid:durableId="13861731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cumentProtection w:edit="readOnly" w:enforcement="1" w:cryptProviderType="rsaAES" w:cryptAlgorithmClass="hash" w:cryptAlgorithmType="typeAny" w:cryptAlgorithmSid="14" w:cryptSpinCount="100000" w:hash="1rEKpZncL++lQpwM4zFKnRd7W5Bzaz2t9TOU3CLBuI8O4NheUtQ/NcVOlRojlkhPbSBd0+BFhAJXyLybeCyrdA==" w:salt="37SxwqSycb89++fHlzah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BA"/>
    <w:rsid w:val="0004337F"/>
    <w:rsid w:val="000B1A23"/>
    <w:rsid w:val="000C2B8F"/>
    <w:rsid w:val="000D3105"/>
    <w:rsid w:val="0017331E"/>
    <w:rsid w:val="001734F3"/>
    <w:rsid w:val="00204E5E"/>
    <w:rsid w:val="00233EEA"/>
    <w:rsid w:val="0025677C"/>
    <w:rsid w:val="00431655"/>
    <w:rsid w:val="00464997"/>
    <w:rsid w:val="00476187"/>
    <w:rsid w:val="00525F49"/>
    <w:rsid w:val="00584A5E"/>
    <w:rsid w:val="007854BA"/>
    <w:rsid w:val="0083686C"/>
    <w:rsid w:val="0087680D"/>
    <w:rsid w:val="008A2E06"/>
    <w:rsid w:val="009333CA"/>
    <w:rsid w:val="00A9070A"/>
    <w:rsid w:val="00AD5C47"/>
    <w:rsid w:val="00B82558"/>
    <w:rsid w:val="00B87334"/>
    <w:rsid w:val="00C536B4"/>
    <w:rsid w:val="00CA4C26"/>
    <w:rsid w:val="00D36823"/>
    <w:rsid w:val="00D44201"/>
    <w:rsid w:val="00D77495"/>
    <w:rsid w:val="00E0641D"/>
    <w:rsid w:val="00E242D4"/>
    <w:rsid w:val="00F6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3910"/>
  <w15:chartTrackingRefBased/>
  <w15:docId w15:val="{9E7DA3AF-E0DD-4BF7-9481-6BC20C13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5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5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54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7854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54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54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54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54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54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54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54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54B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54B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54B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54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54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54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54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5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5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54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54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54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54B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54B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54BA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54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54BA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54BA"/>
    <w:rPr>
      <w:b/>
      <w:bCs/>
      <w:smallCaps/>
      <w:color w:val="365F91" w:themeColor="accent1" w:themeShade="BF"/>
      <w:spacing w:val="5"/>
    </w:rPr>
  </w:style>
  <w:style w:type="paragraph" w:styleId="Fuzeile">
    <w:name w:val="footer"/>
    <w:basedOn w:val="Standard"/>
    <w:link w:val="FuzeileZchn"/>
    <w:rsid w:val="007854BA"/>
    <w:pPr>
      <w:tabs>
        <w:tab w:val="center" w:pos="4536"/>
        <w:tab w:val="right" w:pos="9072"/>
      </w:tabs>
      <w:spacing w:line="240" w:lineRule="auto"/>
    </w:pPr>
    <w:rPr>
      <w:rFonts w:eastAsia="Times New Roman" w:cs="Times New Roman"/>
      <w:kern w:val="0"/>
      <w:szCs w:val="20"/>
      <w:lang w:eastAsia="de-DE"/>
      <w14:ligatures w14:val="none"/>
    </w:rPr>
  </w:style>
  <w:style w:type="character" w:customStyle="1" w:styleId="FuzeileZchn">
    <w:name w:val="Fußzeile Zchn"/>
    <w:basedOn w:val="Absatz-Standardschriftart"/>
    <w:link w:val="Fuzeile"/>
    <w:rsid w:val="007854BA"/>
    <w:rPr>
      <w:rFonts w:eastAsia="Times New Roman" w:cs="Times New Roman"/>
      <w:kern w:val="0"/>
      <w:szCs w:val="20"/>
      <w:lang w:eastAsia="de-DE"/>
      <w14:ligatures w14:val="none"/>
    </w:rPr>
  </w:style>
  <w:style w:type="paragraph" w:customStyle="1" w:styleId="berschriftAGBrm">
    <w:name w:val="Überschrift_AGB_röm"/>
    <w:basedOn w:val="Standard"/>
    <w:rsid w:val="007854BA"/>
    <w:pPr>
      <w:numPr>
        <w:numId w:val="1"/>
      </w:numPr>
      <w:tabs>
        <w:tab w:val="left" w:pos="284"/>
      </w:tabs>
      <w:spacing w:before="120" w:line="240" w:lineRule="auto"/>
    </w:pPr>
    <w:rPr>
      <w:rFonts w:eastAsia="Times New Roman" w:cs="Times New Roman"/>
      <w:b/>
      <w:smallCaps/>
      <w:kern w:val="0"/>
      <w:sz w:val="10"/>
      <w:szCs w:val="20"/>
      <w:lang w:eastAsia="de-DE"/>
      <w14:ligatures w14:val="none"/>
    </w:rPr>
  </w:style>
  <w:style w:type="paragraph" w:customStyle="1" w:styleId="berschriftAGBrm1Vor0Pt">
    <w:name w:val="Überschrift_AGB_röm1 + Vor:  0 Pt."/>
    <w:basedOn w:val="berschriftAGBrm"/>
    <w:rsid w:val="007854BA"/>
    <w:pPr>
      <w:spacing w:before="0"/>
    </w:pPr>
  </w:style>
  <w:style w:type="paragraph" w:customStyle="1" w:styleId="Nummerierungmanuell">
    <w:name w:val="Nummerierung_manuell"/>
    <w:basedOn w:val="Standard"/>
    <w:rsid w:val="007854BA"/>
    <w:pPr>
      <w:tabs>
        <w:tab w:val="left" w:pos="284"/>
      </w:tabs>
      <w:spacing w:beforeLines="20" w:before="48" w:afterLines="20" w:after="48" w:line="240" w:lineRule="auto"/>
      <w:ind w:left="280" w:hanging="138"/>
    </w:pPr>
    <w:rPr>
      <w:rFonts w:eastAsia="Times New Roman" w:cs="Times New Roman"/>
      <w:kern w:val="0"/>
      <w:sz w:val="10"/>
      <w:szCs w:val="10"/>
      <w:lang w:val="en-US" w:eastAsia="de-DE"/>
      <w14:ligatures w14:val="none"/>
    </w:rPr>
  </w:style>
  <w:style w:type="paragraph" w:customStyle="1" w:styleId="AufzhlungAGB">
    <w:name w:val="Aufzählung_AGB"/>
    <w:basedOn w:val="Standard"/>
    <w:rsid w:val="007854BA"/>
    <w:pPr>
      <w:numPr>
        <w:numId w:val="2"/>
      </w:numPr>
      <w:spacing w:before="60" w:after="60" w:line="240" w:lineRule="auto"/>
      <w:ind w:left="495" w:hanging="224"/>
    </w:pPr>
    <w:rPr>
      <w:rFonts w:eastAsia="Times New Roman" w:cs="Times New Roman"/>
      <w:kern w:val="0"/>
      <w:sz w:val="10"/>
      <w:szCs w:val="1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4985</Words>
  <Characters>31412</Characters>
  <Application>Microsoft Office Word</Application>
  <DocSecurity>8</DocSecurity>
  <Lines>261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Dieterle, Martin</dc:creator>
  <cp:keywords/>
  <dc:description/>
  <cp:lastModifiedBy>Dieterle, Martin</cp:lastModifiedBy>
  <cp:revision>12</cp:revision>
  <dcterms:created xsi:type="dcterms:W3CDTF">2025-12-09T12:39:00Z</dcterms:created>
  <dcterms:modified xsi:type="dcterms:W3CDTF">2025-12-09T13:43:00Z</dcterms:modified>
</cp:coreProperties>
</file>